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446" w:rsidRPr="00026446" w:rsidRDefault="00FE1757" w:rsidP="00FE1757">
      <w:pPr>
        <w:jc w:val="center"/>
        <w:rPr>
          <w:rFonts w:ascii="Verdana" w:eastAsia="Calibri" w:hAnsi="Verdana"/>
          <w:b/>
          <w:sz w:val="32"/>
          <w:szCs w:val="32"/>
          <w:lang w:eastAsia="en-US"/>
        </w:rPr>
      </w:pPr>
      <w:r w:rsidRPr="00026446">
        <w:rPr>
          <w:rFonts w:ascii="Verdana" w:eastAsia="Calibri" w:hAnsi="Verdana"/>
          <w:b/>
          <w:sz w:val="32"/>
          <w:szCs w:val="32"/>
          <w:lang w:eastAsia="en-US"/>
        </w:rPr>
        <w:t>Svetový projekt OMEP 2013-14</w:t>
      </w:r>
      <w:r w:rsidR="006C515D" w:rsidRPr="00026446">
        <w:rPr>
          <w:rFonts w:ascii="Verdana" w:eastAsia="Calibri" w:hAnsi="Verdana"/>
          <w:b/>
          <w:sz w:val="32"/>
          <w:szCs w:val="32"/>
          <w:lang w:eastAsia="en-US"/>
        </w:rPr>
        <w:t xml:space="preserve"> </w:t>
      </w:r>
    </w:p>
    <w:p w:rsidR="00026446" w:rsidRPr="00FE1757" w:rsidRDefault="00026446" w:rsidP="00FE1757">
      <w:pPr>
        <w:jc w:val="center"/>
        <w:rPr>
          <w:rFonts w:ascii="Verdana" w:eastAsia="Calibri" w:hAnsi="Verdana"/>
          <w:b/>
          <w:sz w:val="28"/>
          <w:szCs w:val="28"/>
          <w:lang w:eastAsia="en-US"/>
        </w:rPr>
      </w:pPr>
    </w:p>
    <w:p w:rsidR="00FE1757" w:rsidRDefault="00FE1757" w:rsidP="00FE1757">
      <w:pPr>
        <w:jc w:val="center"/>
        <w:rPr>
          <w:rFonts w:ascii="Verdana" w:eastAsia="Calibri" w:hAnsi="Verdana"/>
          <w:b/>
          <w:sz w:val="28"/>
          <w:szCs w:val="28"/>
          <w:lang w:eastAsia="en-US"/>
        </w:rPr>
      </w:pPr>
    </w:p>
    <w:p w:rsidR="000E1145" w:rsidRDefault="00026446" w:rsidP="00FE1757">
      <w:pPr>
        <w:jc w:val="center"/>
        <w:rPr>
          <w:rFonts w:ascii="Verdana" w:eastAsia="Calibri" w:hAnsi="Verdana"/>
          <w:b/>
          <w:i/>
          <w:sz w:val="28"/>
          <w:szCs w:val="28"/>
          <w:lang w:eastAsia="en-US"/>
        </w:rPr>
      </w:pPr>
      <w:r w:rsidRPr="00FE1757"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84F5CB8" wp14:editId="37A4C98D">
            <wp:simplePos x="0" y="0"/>
            <wp:positionH relativeFrom="column">
              <wp:posOffset>1880235</wp:posOffset>
            </wp:positionH>
            <wp:positionV relativeFrom="paragraph">
              <wp:posOffset>104140</wp:posOffset>
            </wp:positionV>
            <wp:extent cx="1997710" cy="2152650"/>
            <wp:effectExtent l="0" t="0" r="2540" b="0"/>
            <wp:wrapTight wrapText="bothSides">
              <wp:wrapPolygon edited="0">
                <wp:start x="0" y="0"/>
                <wp:lineTo x="0" y="21409"/>
                <wp:lineTo x="21421" y="21409"/>
                <wp:lineTo x="21421" y="0"/>
                <wp:lineTo x="0" y="0"/>
              </wp:wrapPolygon>
            </wp:wrapTight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710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1757" w:rsidRPr="00FE1757">
        <w:rPr>
          <w:rFonts w:ascii="Verdana" w:eastAsia="Calibri" w:hAnsi="Verdana"/>
          <w:b/>
          <w:i/>
          <w:sz w:val="28"/>
          <w:szCs w:val="28"/>
          <w:lang w:eastAsia="en-US"/>
        </w:rPr>
        <w:t>R</w:t>
      </w:r>
      <w:r w:rsidR="006C515D" w:rsidRPr="006C515D">
        <w:rPr>
          <w:rFonts w:ascii="Verdana" w:eastAsia="Calibri" w:hAnsi="Verdana"/>
          <w:b/>
          <w:i/>
          <w:sz w:val="28"/>
          <w:szCs w:val="28"/>
          <w:lang w:eastAsia="en-US"/>
        </w:rPr>
        <w:t xml:space="preserve">ovnocennosť </w:t>
      </w:r>
      <w:r w:rsidR="000E1145">
        <w:rPr>
          <w:rFonts w:ascii="Verdana" w:eastAsia="Calibri" w:hAnsi="Verdana"/>
          <w:b/>
          <w:i/>
          <w:sz w:val="28"/>
          <w:szCs w:val="28"/>
          <w:lang w:eastAsia="en-US"/>
        </w:rPr>
        <w:t xml:space="preserve">rovnosť </w:t>
      </w:r>
    </w:p>
    <w:p w:rsidR="00FE1757" w:rsidRDefault="00FE1757" w:rsidP="006C515D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</w:p>
    <w:p w:rsidR="00FE1757" w:rsidRDefault="00FE1757" w:rsidP="006C515D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</w:p>
    <w:p w:rsidR="00FE1757" w:rsidRDefault="00FE1757" w:rsidP="006C515D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</w:p>
    <w:p w:rsidR="00FE1757" w:rsidRDefault="00FE1757" w:rsidP="006C515D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</w:p>
    <w:p w:rsidR="00FE1757" w:rsidRDefault="00FE1757" w:rsidP="006C515D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</w:p>
    <w:p w:rsidR="000E1145" w:rsidRDefault="000E1145" w:rsidP="000E1145">
      <w:pPr>
        <w:spacing w:line="360" w:lineRule="auto"/>
        <w:jc w:val="center"/>
        <w:rPr>
          <w:rFonts w:ascii="Verdana" w:eastAsia="Calibri" w:hAnsi="Verdana"/>
          <w:b/>
          <w:i/>
          <w:sz w:val="28"/>
          <w:szCs w:val="28"/>
          <w:lang w:eastAsia="en-US"/>
        </w:rPr>
      </w:pPr>
    </w:p>
    <w:p w:rsidR="00026446" w:rsidRDefault="00026446" w:rsidP="000E1145">
      <w:pPr>
        <w:spacing w:line="360" w:lineRule="auto"/>
        <w:jc w:val="center"/>
        <w:rPr>
          <w:rFonts w:ascii="Verdana" w:eastAsia="Calibri" w:hAnsi="Verdana"/>
          <w:b/>
          <w:i/>
          <w:sz w:val="28"/>
          <w:szCs w:val="28"/>
          <w:lang w:eastAsia="en-US"/>
        </w:rPr>
      </w:pPr>
    </w:p>
    <w:p w:rsidR="00FE1757" w:rsidRDefault="000E1145" w:rsidP="000E1145">
      <w:pPr>
        <w:spacing w:line="360" w:lineRule="auto"/>
        <w:jc w:val="center"/>
        <w:rPr>
          <w:rFonts w:ascii="Verdana" w:eastAsia="Calibri" w:hAnsi="Verdana"/>
          <w:b/>
          <w:i/>
          <w:sz w:val="28"/>
          <w:szCs w:val="28"/>
          <w:lang w:eastAsia="en-US"/>
        </w:rPr>
      </w:pPr>
      <w:r w:rsidRPr="000E1145">
        <w:rPr>
          <w:rFonts w:ascii="Verdana" w:eastAsia="Calibri" w:hAnsi="Verdana"/>
          <w:b/>
          <w:i/>
          <w:sz w:val="28"/>
          <w:szCs w:val="28"/>
          <w:lang w:eastAsia="en-US"/>
        </w:rPr>
        <w:t>pre udržateľnosť</w:t>
      </w:r>
    </w:p>
    <w:p w:rsidR="000E1145" w:rsidRDefault="000E1145" w:rsidP="000E1145">
      <w:pPr>
        <w:spacing w:line="360" w:lineRule="auto"/>
        <w:jc w:val="center"/>
        <w:rPr>
          <w:rFonts w:ascii="Verdana" w:eastAsia="Calibri" w:hAnsi="Verdana"/>
          <w:b/>
          <w:i/>
          <w:sz w:val="28"/>
          <w:szCs w:val="28"/>
          <w:lang w:eastAsia="en-US"/>
        </w:rPr>
      </w:pPr>
    </w:p>
    <w:p w:rsidR="000E1145" w:rsidRPr="000E1145" w:rsidRDefault="000E1145" w:rsidP="000E1145">
      <w:pPr>
        <w:spacing w:line="360" w:lineRule="auto"/>
        <w:jc w:val="center"/>
        <w:rPr>
          <w:rFonts w:ascii="Verdana" w:eastAsia="Calibri" w:hAnsi="Verdana"/>
          <w:b/>
          <w:i/>
          <w:sz w:val="28"/>
          <w:szCs w:val="28"/>
          <w:lang w:eastAsia="en-US"/>
        </w:rPr>
      </w:pPr>
    </w:p>
    <w:p w:rsidR="006C515D" w:rsidRPr="006C515D" w:rsidRDefault="006C515D" w:rsidP="00FE1757">
      <w:pPr>
        <w:spacing w:line="360" w:lineRule="auto"/>
        <w:jc w:val="center"/>
        <w:rPr>
          <w:rFonts w:ascii="Verdana" w:eastAsia="Calibri" w:hAnsi="Verdana"/>
          <w:b/>
          <w:i/>
          <w:sz w:val="24"/>
          <w:szCs w:val="24"/>
          <w:lang w:eastAsia="en-US"/>
        </w:rPr>
      </w:pPr>
      <w:r w:rsidRPr="006C515D">
        <w:rPr>
          <w:rFonts w:ascii="Verdana" w:eastAsia="Calibri" w:hAnsi="Verdana"/>
          <w:sz w:val="24"/>
          <w:szCs w:val="24"/>
          <w:lang w:eastAsia="en-US"/>
        </w:rPr>
        <w:t xml:space="preserve">OMEP od roku 2010 pracoval na množstve projektov v rámci vzdelávania pre udržateľný rozvoj. </w:t>
      </w:r>
      <w:r w:rsidR="00FE1757">
        <w:rPr>
          <w:rFonts w:ascii="Verdana" w:eastAsia="Calibri" w:hAnsi="Verdana"/>
          <w:sz w:val="24"/>
          <w:szCs w:val="24"/>
          <w:lang w:eastAsia="en-US"/>
        </w:rPr>
        <w:t xml:space="preserve">V roku 2013 - 2014 tento projekt je pomenovaný  </w:t>
      </w:r>
      <w:r w:rsidRPr="006C515D">
        <w:rPr>
          <w:rFonts w:ascii="Verdana" w:eastAsia="Calibri" w:hAnsi="Verdana"/>
          <w:b/>
          <w:i/>
          <w:sz w:val="24"/>
          <w:szCs w:val="24"/>
          <w:lang w:eastAsia="en-US"/>
        </w:rPr>
        <w:t>Rovnocennosť</w:t>
      </w:r>
      <w:r w:rsidR="00026446">
        <w:rPr>
          <w:rFonts w:ascii="Verdana" w:eastAsia="Calibri" w:hAnsi="Verdana"/>
          <w:b/>
          <w:i/>
          <w:sz w:val="24"/>
          <w:szCs w:val="24"/>
          <w:lang w:eastAsia="en-US"/>
        </w:rPr>
        <w:t xml:space="preserve"> - rovnosť </w:t>
      </w:r>
      <w:r w:rsidRPr="006C515D">
        <w:rPr>
          <w:rFonts w:ascii="Verdana" w:eastAsia="Calibri" w:hAnsi="Verdana"/>
          <w:b/>
          <w:i/>
          <w:sz w:val="24"/>
          <w:szCs w:val="24"/>
          <w:lang w:eastAsia="en-US"/>
        </w:rPr>
        <w:t>pre udržateľnosť.</w:t>
      </w:r>
    </w:p>
    <w:p w:rsidR="006C515D" w:rsidRPr="006C515D" w:rsidRDefault="006C515D" w:rsidP="00FE1757">
      <w:pPr>
        <w:spacing w:line="360" w:lineRule="auto"/>
        <w:jc w:val="center"/>
        <w:rPr>
          <w:rFonts w:ascii="Verdana" w:eastAsia="Calibri" w:hAnsi="Verdana"/>
          <w:b/>
          <w:i/>
          <w:sz w:val="24"/>
          <w:szCs w:val="24"/>
          <w:lang w:eastAsia="en-US"/>
        </w:rPr>
      </w:pPr>
    </w:p>
    <w:p w:rsidR="006C515D" w:rsidRPr="006C515D" w:rsidRDefault="006C515D" w:rsidP="006C515D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6C515D">
        <w:rPr>
          <w:rFonts w:ascii="Verdana" w:eastAsia="Calibri" w:hAnsi="Verdana"/>
          <w:sz w:val="24"/>
          <w:szCs w:val="24"/>
          <w:lang w:eastAsia="en-US"/>
        </w:rPr>
        <w:t xml:space="preserve">V nedávnom prieskume ministerstiev školstva, životného prostredia a udržateľného rozvoja v 97 členských štátoch OSN bola ako najdôležitejšia oblasť pre dosiahnutie udržateľného rozvoja označená chudoba. Prieskum bol vykonaný v rámci Desaťročia výchovy pre udržateľný rozvoj OSN a jeho priorita bola stanovená vyššie ako Klimatická zmena a Poľnohospodárska a potravinová bezpečnosť. </w:t>
      </w:r>
    </w:p>
    <w:p w:rsidR="006C515D" w:rsidRPr="006C515D" w:rsidRDefault="006C515D" w:rsidP="006C515D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6C515D">
        <w:rPr>
          <w:rFonts w:ascii="Verdana" w:eastAsia="Calibri" w:hAnsi="Verdana"/>
          <w:sz w:val="24"/>
          <w:szCs w:val="24"/>
          <w:lang w:eastAsia="en-US"/>
        </w:rPr>
        <w:t xml:space="preserve">Ako priority v rámci výchovných intervencií ministerstvá označili predškolskú výchovu a vzdelávanie učiteľov ako dôležitejšie ako verejné povedomie a vyššie vzdelávanie. </w:t>
      </w:r>
    </w:p>
    <w:p w:rsidR="006C515D" w:rsidRPr="006C515D" w:rsidRDefault="006C515D" w:rsidP="006C515D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6C515D">
        <w:rPr>
          <w:rFonts w:ascii="Verdana" w:eastAsia="Calibri" w:hAnsi="Verdana"/>
          <w:sz w:val="24"/>
          <w:szCs w:val="24"/>
          <w:lang w:eastAsia="en-US"/>
        </w:rPr>
        <w:t>Žijeme vo svete v ktorom je prítomná veľká miera nerovnosti a vieme, že táto nerovnosť nemôže pokračovať, ak má byť naša spoločnosť dlhodobo udržateľná. Rovnosť je jedna z kľúčových vecí pre trvalo udržateľnú spoločnosť a svet. Z mnohých štúdií už vieme, aké výhody prináša, ak ponúkneme chlapcom a dievčatám rovnaké (rovnocenné) príležitosti</w:t>
      </w:r>
      <w:r w:rsidR="00E36162">
        <w:rPr>
          <w:rFonts w:ascii="Verdana" w:eastAsia="Calibri" w:hAnsi="Verdana"/>
          <w:sz w:val="24"/>
          <w:szCs w:val="24"/>
          <w:lang w:eastAsia="en-US"/>
        </w:rPr>
        <w:t>.</w:t>
      </w:r>
      <w:r w:rsidRPr="006C515D">
        <w:rPr>
          <w:rFonts w:ascii="Verdana" w:eastAsia="Calibri" w:hAnsi="Verdana"/>
          <w:sz w:val="24"/>
          <w:szCs w:val="24"/>
          <w:lang w:eastAsia="en-US"/>
        </w:rPr>
        <w:t xml:space="preserve"> </w:t>
      </w:r>
      <w:r w:rsidR="00E36162">
        <w:rPr>
          <w:rFonts w:ascii="Verdana" w:eastAsia="Calibri" w:hAnsi="Verdana"/>
          <w:sz w:val="24"/>
          <w:szCs w:val="24"/>
          <w:lang w:eastAsia="en-US"/>
        </w:rPr>
        <w:lastRenderedPageBreak/>
        <w:t>V</w:t>
      </w:r>
      <w:r w:rsidRPr="006C515D">
        <w:rPr>
          <w:rFonts w:ascii="Verdana" w:eastAsia="Calibri" w:hAnsi="Verdana"/>
          <w:sz w:val="24"/>
          <w:szCs w:val="24"/>
          <w:lang w:eastAsia="en-US"/>
        </w:rPr>
        <w:t xml:space="preserve"> posledných rokoch sme sa naučili veľmi veľa o tom, ako predškolská výchova pomáha prekonávať znevýhodnenia pre konkrétne dieťa aj pre celú spoločnosť. </w:t>
      </w:r>
    </w:p>
    <w:p w:rsidR="006C515D" w:rsidRPr="006C515D" w:rsidRDefault="006C515D" w:rsidP="006C515D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6C515D">
        <w:rPr>
          <w:rFonts w:ascii="Verdana" w:eastAsia="Calibri" w:hAnsi="Verdana"/>
          <w:sz w:val="24"/>
          <w:szCs w:val="24"/>
          <w:lang w:eastAsia="en-US"/>
        </w:rPr>
        <w:t>Ekonómovia a politici sú si čoraz viac vedomí mrhania ľudského potenciálu (doslova zdrojov, kapitálu). Tiež si uvedomujeme potrebu previesť politické ašpirácie Konvencie o právach dieťaťa OSN do konkrétnej reality. Články tejto konvencie pripomínajú, že je potrebné zabezpečiť, aby žiadne dieťa nebolo znevýhodnené</w:t>
      </w:r>
      <w:r w:rsidR="00026446">
        <w:rPr>
          <w:rFonts w:ascii="Verdana" w:eastAsia="Calibri" w:hAnsi="Verdana"/>
          <w:sz w:val="24"/>
          <w:szCs w:val="24"/>
          <w:lang w:eastAsia="en-US"/>
        </w:rPr>
        <w:t xml:space="preserve">, napr. </w:t>
      </w:r>
      <w:r w:rsidRPr="006C515D">
        <w:rPr>
          <w:rFonts w:ascii="Verdana" w:eastAsia="Calibri" w:hAnsi="Verdana"/>
          <w:sz w:val="24"/>
          <w:szCs w:val="24"/>
          <w:lang w:eastAsia="en-US"/>
        </w:rPr>
        <w:t xml:space="preserve"> kvôli (</w:t>
      </w:r>
      <w:r w:rsidR="00026446">
        <w:rPr>
          <w:rFonts w:ascii="Verdana" w:eastAsia="Calibri" w:hAnsi="Verdana"/>
          <w:sz w:val="24"/>
          <w:szCs w:val="24"/>
          <w:lang w:eastAsia="en-US"/>
        </w:rPr>
        <w:t xml:space="preserve">alebo </w:t>
      </w:r>
      <w:r w:rsidRPr="006C515D">
        <w:rPr>
          <w:rFonts w:ascii="Verdana" w:eastAsia="Calibri" w:hAnsi="Verdana"/>
          <w:sz w:val="24"/>
          <w:szCs w:val="24"/>
          <w:lang w:eastAsia="en-US"/>
        </w:rPr>
        <w:t>okrem iných vecí):</w:t>
      </w:r>
    </w:p>
    <w:p w:rsidR="006C515D" w:rsidRPr="006C515D" w:rsidRDefault="006C515D" w:rsidP="006C515D">
      <w:pPr>
        <w:numPr>
          <w:ilvl w:val="0"/>
          <w:numId w:val="1"/>
        </w:numPr>
        <w:spacing w:after="200" w:line="360" w:lineRule="auto"/>
        <w:contextualSpacing/>
        <w:rPr>
          <w:rFonts w:ascii="Verdana" w:eastAsia="Calibri" w:hAnsi="Verdana"/>
          <w:sz w:val="24"/>
          <w:szCs w:val="24"/>
          <w:lang w:eastAsia="en-US"/>
        </w:rPr>
      </w:pPr>
      <w:r w:rsidRPr="006C515D">
        <w:rPr>
          <w:rFonts w:ascii="Verdana" w:eastAsia="Calibri" w:hAnsi="Verdana"/>
          <w:sz w:val="24"/>
          <w:szCs w:val="24"/>
          <w:lang w:eastAsia="en-US"/>
        </w:rPr>
        <w:t>Absencia ochrany proti všetkým formám diskriminácie (čl. 2, 30)</w:t>
      </w:r>
    </w:p>
    <w:p w:rsidR="006C515D" w:rsidRPr="006C515D" w:rsidRDefault="006C515D" w:rsidP="006C515D">
      <w:pPr>
        <w:numPr>
          <w:ilvl w:val="0"/>
          <w:numId w:val="1"/>
        </w:numPr>
        <w:spacing w:after="200" w:line="360" w:lineRule="auto"/>
        <w:contextualSpacing/>
        <w:rPr>
          <w:rFonts w:ascii="Verdana" w:eastAsia="Calibri" w:hAnsi="Verdana"/>
          <w:sz w:val="24"/>
          <w:szCs w:val="24"/>
          <w:lang w:eastAsia="en-US"/>
        </w:rPr>
      </w:pPr>
      <w:r w:rsidRPr="006C515D">
        <w:rPr>
          <w:rFonts w:ascii="Verdana" w:eastAsia="Calibri" w:hAnsi="Verdana"/>
          <w:sz w:val="24"/>
          <w:szCs w:val="24"/>
          <w:lang w:eastAsia="en-US"/>
        </w:rPr>
        <w:t>Nedostatočná zdravotná starostlivosť a výživa (čl. 6, 24)</w:t>
      </w:r>
    </w:p>
    <w:p w:rsidR="006C515D" w:rsidRPr="006C515D" w:rsidRDefault="006C515D" w:rsidP="006C515D">
      <w:pPr>
        <w:numPr>
          <w:ilvl w:val="0"/>
          <w:numId w:val="1"/>
        </w:numPr>
        <w:spacing w:after="200" w:line="360" w:lineRule="auto"/>
        <w:contextualSpacing/>
        <w:rPr>
          <w:rFonts w:ascii="Verdana" w:eastAsia="Calibri" w:hAnsi="Verdana"/>
          <w:sz w:val="24"/>
          <w:szCs w:val="24"/>
          <w:lang w:eastAsia="en-US"/>
        </w:rPr>
      </w:pPr>
      <w:r w:rsidRPr="006C515D">
        <w:rPr>
          <w:rFonts w:ascii="Verdana" w:eastAsia="Calibri" w:hAnsi="Verdana"/>
          <w:sz w:val="24"/>
          <w:szCs w:val="24"/>
          <w:lang w:eastAsia="en-US"/>
        </w:rPr>
        <w:t>Týranie a zanedbávanie (čl. 19, 34, 36, 37, 38, 39)</w:t>
      </w:r>
    </w:p>
    <w:p w:rsidR="006C515D" w:rsidRPr="006C515D" w:rsidRDefault="006C515D" w:rsidP="006C515D">
      <w:pPr>
        <w:numPr>
          <w:ilvl w:val="0"/>
          <w:numId w:val="1"/>
        </w:numPr>
        <w:spacing w:after="200" w:line="360" w:lineRule="auto"/>
        <w:contextualSpacing/>
        <w:rPr>
          <w:rFonts w:ascii="Verdana" w:eastAsia="Calibri" w:hAnsi="Verdana"/>
          <w:sz w:val="24"/>
          <w:szCs w:val="24"/>
          <w:lang w:eastAsia="en-US"/>
        </w:rPr>
      </w:pPr>
      <w:r w:rsidRPr="006C515D">
        <w:rPr>
          <w:rFonts w:ascii="Verdana" w:eastAsia="Calibri" w:hAnsi="Verdana"/>
          <w:sz w:val="24"/>
          <w:szCs w:val="24"/>
          <w:lang w:eastAsia="en-US"/>
        </w:rPr>
        <w:t>Nedostatočne zabezpečené vzdelávanie, hra a vývin (čl. 23, 28, 29, 31)</w:t>
      </w:r>
    </w:p>
    <w:p w:rsidR="006C515D" w:rsidRPr="006C515D" w:rsidRDefault="006C515D" w:rsidP="006C515D">
      <w:pPr>
        <w:numPr>
          <w:ilvl w:val="0"/>
          <w:numId w:val="1"/>
        </w:numPr>
        <w:spacing w:after="200" w:line="360" w:lineRule="auto"/>
        <w:contextualSpacing/>
        <w:rPr>
          <w:rFonts w:ascii="Verdana" w:eastAsia="Calibri" w:hAnsi="Verdana"/>
          <w:sz w:val="24"/>
          <w:szCs w:val="24"/>
          <w:lang w:eastAsia="en-US"/>
        </w:rPr>
      </w:pPr>
      <w:r w:rsidRPr="006C515D">
        <w:rPr>
          <w:rFonts w:ascii="Verdana" w:eastAsia="Calibri" w:hAnsi="Verdana"/>
          <w:sz w:val="24"/>
          <w:szCs w:val="24"/>
          <w:lang w:eastAsia="en-US"/>
        </w:rPr>
        <w:t>Starostlivosť a ochrana (čl. 20, 21, 22, 25, 26, 33)</w:t>
      </w:r>
    </w:p>
    <w:p w:rsidR="006C515D" w:rsidRPr="006C515D" w:rsidRDefault="006C515D" w:rsidP="006C515D">
      <w:pPr>
        <w:numPr>
          <w:ilvl w:val="0"/>
          <w:numId w:val="1"/>
        </w:numPr>
        <w:spacing w:after="200" w:line="360" w:lineRule="auto"/>
        <w:contextualSpacing/>
        <w:rPr>
          <w:rFonts w:ascii="Verdana" w:eastAsia="Calibri" w:hAnsi="Verdana"/>
          <w:sz w:val="24"/>
          <w:szCs w:val="24"/>
          <w:lang w:eastAsia="en-US"/>
        </w:rPr>
      </w:pPr>
      <w:r w:rsidRPr="006C515D">
        <w:rPr>
          <w:rFonts w:ascii="Verdana" w:eastAsia="Calibri" w:hAnsi="Verdana"/>
          <w:sz w:val="24"/>
          <w:szCs w:val="24"/>
          <w:lang w:eastAsia="en-US"/>
        </w:rPr>
        <w:t>Ekonomické vykorisťovanie (využívanie) (čl. 32, 35)</w:t>
      </w:r>
    </w:p>
    <w:p w:rsidR="006C515D" w:rsidRPr="006C515D" w:rsidRDefault="006C515D" w:rsidP="006C515D">
      <w:pPr>
        <w:numPr>
          <w:ilvl w:val="0"/>
          <w:numId w:val="1"/>
        </w:numPr>
        <w:spacing w:after="200" w:line="360" w:lineRule="auto"/>
        <w:contextualSpacing/>
        <w:rPr>
          <w:rFonts w:ascii="Verdana" w:eastAsia="Calibri" w:hAnsi="Verdana"/>
          <w:sz w:val="24"/>
          <w:szCs w:val="24"/>
          <w:lang w:eastAsia="en-US"/>
        </w:rPr>
      </w:pPr>
      <w:r w:rsidRPr="006C515D">
        <w:rPr>
          <w:rFonts w:ascii="Verdana" w:eastAsia="Calibri" w:hAnsi="Verdana"/>
          <w:sz w:val="24"/>
          <w:szCs w:val="24"/>
          <w:lang w:eastAsia="en-US"/>
        </w:rPr>
        <w:t>Sloboda vyjadrovania a zúčastňovania sa  (čl. 12, 13)</w:t>
      </w:r>
    </w:p>
    <w:p w:rsidR="006C515D" w:rsidRPr="006C515D" w:rsidRDefault="006C515D" w:rsidP="006C515D">
      <w:pPr>
        <w:numPr>
          <w:ilvl w:val="0"/>
          <w:numId w:val="1"/>
        </w:numPr>
        <w:spacing w:after="200" w:line="360" w:lineRule="auto"/>
        <w:contextualSpacing/>
        <w:rPr>
          <w:rFonts w:ascii="Verdana" w:eastAsia="Calibri" w:hAnsi="Verdana"/>
          <w:sz w:val="24"/>
          <w:szCs w:val="24"/>
          <w:lang w:eastAsia="en-US"/>
        </w:rPr>
      </w:pPr>
      <w:r w:rsidRPr="006C515D">
        <w:rPr>
          <w:rFonts w:ascii="Verdana" w:eastAsia="Calibri" w:hAnsi="Verdana"/>
          <w:sz w:val="24"/>
          <w:szCs w:val="24"/>
          <w:lang w:eastAsia="en-US"/>
        </w:rPr>
        <w:t>Neadekvátne bývanie   (čl. 27)</w:t>
      </w:r>
    </w:p>
    <w:p w:rsidR="006C515D" w:rsidRPr="006C515D" w:rsidRDefault="006C515D" w:rsidP="006C515D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6C515D">
        <w:rPr>
          <w:rFonts w:ascii="Verdana" w:eastAsia="Calibri" w:hAnsi="Verdana"/>
          <w:sz w:val="24"/>
          <w:szCs w:val="24"/>
          <w:lang w:eastAsia="en-US"/>
        </w:rPr>
        <w:t>Pripravuje</w:t>
      </w:r>
      <w:r w:rsidR="00026446">
        <w:rPr>
          <w:rFonts w:ascii="Verdana" w:eastAsia="Calibri" w:hAnsi="Verdana"/>
          <w:sz w:val="24"/>
          <w:szCs w:val="24"/>
          <w:lang w:eastAsia="en-US"/>
        </w:rPr>
        <w:t xml:space="preserve"> sa i</w:t>
      </w:r>
      <w:r w:rsidRPr="006C515D">
        <w:rPr>
          <w:rFonts w:ascii="Verdana" w:eastAsia="Calibri" w:hAnsi="Verdana"/>
          <w:sz w:val="24"/>
          <w:szCs w:val="24"/>
          <w:lang w:eastAsia="en-US"/>
        </w:rPr>
        <w:t>nternetov</w:t>
      </w:r>
      <w:r w:rsidR="00026446">
        <w:rPr>
          <w:rFonts w:ascii="Verdana" w:eastAsia="Calibri" w:hAnsi="Verdana"/>
          <w:sz w:val="24"/>
          <w:szCs w:val="24"/>
          <w:lang w:eastAsia="en-US"/>
        </w:rPr>
        <w:t>á</w:t>
      </w:r>
      <w:r w:rsidRPr="006C515D">
        <w:rPr>
          <w:rFonts w:ascii="Verdana" w:eastAsia="Calibri" w:hAnsi="Verdana"/>
          <w:sz w:val="24"/>
          <w:szCs w:val="24"/>
          <w:lang w:eastAsia="en-US"/>
        </w:rPr>
        <w:t xml:space="preserve"> stránk</w:t>
      </w:r>
      <w:r w:rsidR="00026446">
        <w:rPr>
          <w:rFonts w:ascii="Verdana" w:eastAsia="Calibri" w:hAnsi="Verdana"/>
          <w:sz w:val="24"/>
          <w:szCs w:val="24"/>
          <w:lang w:eastAsia="en-US"/>
        </w:rPr>
        <w:t>a</w:t>
      </w:r>
      <w:r w:rsidRPr="006C515D">
        <w:rPr>
          <w:rFonts w:ascii="Verdana" w:eastAsia="Calibri" w:hAnsi="Verdana"/>
          <w:sz w:val="24"/>
          <w:szCs w:val="24"/>
          <w:lang w:eastAsia="en-US"/>
        </w:rPr>
        <w:t xml:space="preserve">, ktorá poskytne informačné zdroje podporujúce vznik takýchto praktických projektov a tiež poskytne platformu pre výmenu a </w:t>
      </w:r>
      <w:proofErr w:type="spellStart"/>
      <w:r w:rsidRPr="006C515D">
        <w:rPr>
          <w:rFonts w:ascii="Verdana" w:eastAsia="Calibri" w:hAnsi="Verdana"/>
          <w:sz w:val="24"/>
          <w:szCs w:val="24"/>
          <w:lang w:eastAsia="en-US"/>
        </w:rPr>
        <w:t>zdieľanie</w:t>
      </w:r>
      <w:proofErr w:type="spellEnd"/>
      <w:r w:rsidRPr="006C515D">
        <w:rPr>
          <w:rFonts w:ascii="Verdana" w:eastAsia="Calibri" w:hAnsi="Verdana"/>
          <w:sz w:val="24"/>
          <w:szCs w:val="24"/>
          <w:lang w:eastAsia="en-US"/>
        </w:rPr>
        <w:t xml:space="preserve"> praktických skúseností. Odkazy na tieto stránky budú poskytnuté a tiež sa budú dať nájsť na </w:t>
      </w:r>
      <w:hyperlink r:id="rId9" w:history="1">
        <w:r w:rsidRPr="00FE1757">
          <w:rPr>
            <w:rFonts w:ascii="Verdana" w:eastAsia="Calibri" w:hAnsi="Verdana"/>
            <w:color w:val="0000FF"/>
            <w:sz w:val="24"/>
            <w:szCs w:val="24"/>
            <w:u w:val="single"/>
            <w:lang w:eastAsia="en-US"/>
          </w:rPr>
          <w:t>www.omep.org.gu.se</w:t>
        </w:r>
      </w:hyperlink>
      <w:r w:rsidRPr="006C515D">
        <w:rPr>
          <w:rFonts w:ascii="Verdana" w:eastAsia="Calibri" w:hAnsi="Verdana"/>
          <w:sz w:val="24"/>
          <w:szCs w:val="24"/>
          <w:lang w:eastAsia="en-US"/>
        </w:rPr>
        <w:t xml:space="preserve"> a </w:t>
      </w:r>
      <w:hyperlink r:id="rId10" w:history="1">
        <w:r w:rsidRPr="00FE1757">
          <w:rPr>
            <w:rFonts w:ascii="Verdana" w:eastAsia="Calibri" w:hAnsi="Verdana"/>
            <w:color w:val="0000FF"/>
            <w:sz w:val="24"/>
            <w:szCs w:val="24"/>
            <w:u w:val="single"/>
            <w:lang w:eastAsia="en-US"/>
          </w:rPr>
          <w:t>www.ecesustainability.org</w:t>
        </w:r>
      </w:hyperlink>
      <w:r w:rsidRPr="006C515D">
        <w:rPr>
          <w:rFonts w:ascii="Verdana" w:eastAsia="Calibri" w:hAnsi="Verdana"/>
          <w:sz w:val="24"/>
          <w:szCs w:val="24"/>
          <w:lang w:eastAsia="en-US"/>
        </w:rPr>
        <w:t xml:space="preserve"> od novembra 2013. </w:t>
      </w:r>
    </w:p>
    <w:p w:rsidR="00FE1757" w:rsidRDefault="00FE1757" w:rsidP="006C515D">
      <w:pPr>
        <w:spacing w:line="360" w:lineRule="auto"/>
        <w:rPr>
          <w:rFonts w:ascii="Verdana" w:eastAsia="Calibri" w:hAnsi="Verdana"/>
          <w:sz w:val="22"/>
          <w:szCs w:val="22"/>
          <w:lang w:eastAsia="en-US"/>
        </w:rPr>
      </w:pPr>
    </w:p>
    <w:p w:rsidR="00026446" w:rsidRDefault="00026446" w:rsidP="006C515D">
      <w:pPr>
        <w:spacing w:line="360" w:lineRule="auto"/>
        <w:rPr>
          <w:rFonts w:ascii="Verdana" w:eastAsia="Calibri" w:hAnsi="Verdana"/>
          <w:sz w:val="22"/>
          <w:szCs w:val="22"/>
          <w:lang w:eastAsia="en-US"/>
        </w:rPr>
      </w:pPr>
    </w:p>
    <w:p w:rsidR="00FE1757" w:rsidRPr="00DC6619" w:rsidRDefault="00DC6619" w:rsidP="00DC6619">
      <w:pPr>
        <w:spacing w:line="360" w:lineRule="auto"/>
        <w:jc w:val="center"/>
        <w:rPr>
          <w:rFonts w:ascii="Verdana" w:eastAsia="Calibri" w:hAnsi="Verdana"/>
          <w:b/>
          <w:sz w:val="28"/>
          <w:szCs w:val="28"/>
          <w:lang w:eastAsia="en-US"/>
        </w:rPr>
      </w:pPr>
      <w:r w:rsidRPr="00DC6619">
        <w:rPr>
          <w:rFonts w:ascii="Verdana" w:eastAsia="Calibri" w:hAnsi="Verdana"/>
          <w:b/>
          <w:sz w:val="28"/>
          <w:szCs w:val="28"/>
          <w:lang w:eastAsia="en-US"/>
        </w:rPr>
        <w:t>Variant A</w:t>
      </w:r>
    </w:p>
    <w:p w:rsidR="00E36162" w:rsidRDefault="00F06826" w:rsidP="00E36162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E36162">
        <w:rPr>
          <w:rFonts w:ascii="Verdana" w:eastAsia="Calibri" w:hAnsi="Verdana"/>
          <w:sz w:val="24"/>
          <w:szCs w:val="24"/>
          <w:lang w:eastAsia="en-US"/>
        </w:rPr>
        <w:t>Variant A je zameraný na uplatňovanie Práv dieťaťa v osobnom živote a v</w:t>
      </w:r>
      <w:r w:rsidR="00E36162">
        <w:rPr>
          <w:rFonts w:ascii="Verdana" w:eastAsia="Calibri" w:hAnsi="Verdana"/>
          <w:sz w:val="24"/>
          <w:szCs w:val="24"/>
          <w:lang w:eastAsia="en-US"/>
        </w:rPr>
        <w:t> </w:t>
      </w:r>
      <w:r w:rsidRPr="00E36162">
        <w:rPr>
          <w:rFonts w:ascii="Verdana" w:eastAsia="Calibri" w:hAnsi="Verdana"/>
          <w:sz w:val="24"/>
          <w:szCs w:val="24"/>
          <w:lang w:eastAsia="en-US"/>
        </w:rPr>
        <w:t>živote</w:t>
      </w:r>
      <w:r w:rsidR="00E36162">
        <w:rPr>
          <w:rFonts w:ascii="Verdana" w:eastAsia="Calibri" w:hAnsi="Verdana"/>
          <w:sz w:val="24"/>
          <w:szCs w:val="24"/>
          <w:lang w:eastAsia="en-US"/>
        </w:rPr>
        <w:t xml:space="preserve"> materskej školy. </w:t>
      </w:r>
    </w:p>
    <w:p w:rsidR="00E36162" w:rsidRPr="00E36162" w:rsidRDefault="00E36162" w:rsidP="00E36162">
      <w:pPr>
        <w:spacing w:line="360" w:lineRule="auto"/>
        <w:jc w:val="both"/>
        <w:rPr>
          <w:rFonts w:ascii="Verdana" w:eastAsia="Calibri" w:hAnsi="Verdana"/>
          <w:b/>
          <w:sz w:val="24"/>
          <w:szCs w:val="24"/>
          <w:lang w:eastAsia="en-US"/>
        </w:rPr>
      </w:pPr>
      <w:r w:rsidRPr="00E36162">
        <w:rPr>
          <w:rFonts w:ascii="Verdana" w:eastAsia="Calibri" w:hAnsi="Verdana"/>
          <w:b/>
          <w:sz w:val="24"/>
          <w:szCs w:val="24"/>
          <w:lang w:eastAsia="en-US"/>
        </w:rPr>
        <w:t>Cieľ:</w:t>
      </w:r>
    </w:p>
    <w:p w:rsidR="00E36162" w:rsidRDefault="00E36162" w:rsidP="00E36162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E36162">
        <w:rPr>
          <w:rFonts w:ascii="Verdana" w:eastAsia="Calibri" w:hAnsi="Verdana"/>
          <w:b/>
          <w:i/>
          <w:sz w:val="24"/>
          <w:szCs w:val="24"/>
          <w:lang w:eastAsia="en-US"/>
        </w:rPr>
        <w:t>Ako dodržiavate a následne realizujete Práva dieťaťa v materskej škole?</w:t>
      </w:r>
      <w:r>
        <w:rPr>
          <w:rFonts w:ascii="Verdana" w:eastAsia="Calibri" w:hAnsi="Verdana"/>
          <w:sz w:val="24"/>
          <w:szCs w:val="24"/>
          <w:lang w:eastAsia="en-US"/>
        </w:rPr>
        <w:t xml:space="preserve"> </w:t>
      </w:r>
    </w:p>
    <w:p w:rsidR="00FE1757" w:rsidRDefault="00E36162" w:rsidP="00E36162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>
        <w:rPr>
          <w:rFonts w:ascii="Verdana" w:eastAsia="Calibri" w:hAnsi="Verdana"/>
          <w:sz w:val="24"/>
          <w:szCs w:val="24"/>
          <w:lang w:eastAsia="en-US"/>
        </w:rPr>
        <w:t>Táto otázka je zásadnou a kľúčovou pri riešení aktivít a projektov zameraných na Práva dieťaťa.</w:t>
      </w:r>
    </w:p>
    <w:p w:rsidR="00E36162" w:rsidRDefault="00E36162" w:rsidP="00E36162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>
        <w:rPr>
          <w:rFonts w:ascii="Verdana" w:eastAsia="Calibri" w:hAnsi="Verdana"/>
          <w:sz w:val="24"/>
          <w:szCs w:val="24"/>
          <w:lang w:eastAsia="en-US"/>
        </w:rPr>
        <w:lastRenderedPageBreak/>
        <w:t xml:space="preserve">Postup: </w:t>
      </w:r>
    </w:p>
    <w:p w:rsidR="00E36162" w:rsidRDefault="00E36162" w:rsidP="00E36162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Vybrať si konkrétne práva dieťaťa. Odporúčame sa zamerať na rovnosť a chudobu.</w:t>
      </w:r>
    </w:p>
    <w:p w:rsidR="00FE1757" w:rsidRPr="00E36162" w:rsidRDefault="00E36162" w:rsidP="006C515D">
      <w:pPr>
        <w:pStyle w:val="Odsekzoznamu"/>
        <w:numPr>
          <w:ilvl w:val="0"/>
          <w:numId w:val="8"/>
        </w:numPr>
        <w:spacing w:line="360" w:lineRule="auto"/>
        <w:jc w:val="both"/>
        <w:rPr>
          <w:rFonts w:ascii="Verdana" w:eastAsia="Calibri" w:hAnsi="Verdana"/>
          <w:lang w:eastAsia="en-US"/>
        </w:rPr>
      </w:pPr>
      <w:r>
        <w:rPr>
          <w:rFonts w:ascii="Verdana" w:eastAsia="Calibri" w:hAnsi="Verdana"/>
          <w:lang w:eastAsia="en-US"/>
        </w:rPr>
        <w:t>Realizácia aktivít a projektov na dodržiavanie Vami vybratých práv dieťaťa (zdôvodnenie výberu práv dieťaťa, fotodokumentácia z realizácie aktivít a projektov).</w:t>
      </w:r>
    </w:p>
    <w:p w:rsidR="00FE1757" w:rsidRDefault="00FE1757" w:rsidP="006C515D">
      <w:pPr>
        <w:spacing w:line="360" w:lineRule="auto"/>
        <w:rPr>
          <w:rFonts w:ascii="Verdana" w:eastAsia="Calibri" w:hAnsi="Verdana"/>
          <w:sz w:val="22"/>
          <w:szCs w:val="22"/>
          <w:lang w:eastAsia="en-US"/>
        </w:rPr>
      </w:pPr>
    </w:p>
    <w:p w:rsidR="00FE1757" w:rsidRPr="00DB7167" w:rsidRDefault="00FE1757" w:rsidP="00DB7167">
      <w:pPr>
        <w:spacing w:line="360" w:lineRule="auto"/>
        <w:jc w:val="center"/>
        <w:rPr>
          <w:rFonts w:ascii="Verdana" w:eastAsia="Calibri" w:hAnsi="Verdana"/>
          <w:b/>
          <w:sz w:val="28"/>
          <w:szCs w:val="28"/>
          <w:lang w:eastAsia="en-US"/>
        </w:rPr>
      </w:pPr>
      <w:r w:rsidRPr="00DB7167">
        <w:rPr>
          <w:rFonts w:ascii="Verdana" w:eastAsia="Calibri" w:hAnsi="Verdana"/>
          <w:b/>
          <w:sz w:val="28"/>
          <w:szCs w:val="28"/>
          <w:lang w:eastAsia="en-US"/>
        </w:rPr>
        <w:t>Variant B</w:t>
      </w:r>
    </w:p>
    <w:p w:rsidR="00FE1757" w:rsidRPr="00FE1757" w:rsidRDefault="00FE1757" w:rsidP="00FE1757">
      <w:pPr>
        <w:spacing w:line="360" w:lineRule="auto"/>
        <w:jc w:val="center"/>
        <w:rPr>
          <w:rFonts w:ascii="Verdana" w:eastAsia="Calibri" w:hAnsi="Verdana"/>
          <w:b/>
          <w:sz w:val="24"/>
          <w:szCs w:val="24"/>
          <w:lang w:eastAsia="en-US"/>
        </w:rPr>
      </w:pPr>
    </w:p>
    <w:p w:rsidR="00FE1757" w:rsidRPr="00FE1757" w:rsidRDefault="00DB7167" w:rsidP="00FE1757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>
        <w:rPr>
          <w:rFonts w:ascii="Verdana" w:eastAsia="Calibri" w:hAnsi="Verdana"/>
          <w:sz w:val="24"/>
          <w:szCs w:val="24"/>
          <w:lang w:eastAsia="en-US"/>
        </w:rPr>
        <w:t xml:space="preserve">Variant B je modifikovaný projekt zo šk. roka 2012/2013. </w:t>
      </w:r>
      <w:r w:rsidR="00FE1757" w:rsidRPr="00FE1757">
        <w:rPr>
          <w:rFonts w:ascii="Verdana" w:eastAsia="Calibri" w:hAnsi="Verdana"/>
          <w:sz w:val="24"/>
          <w:szCs w:val="24"/>
          <w:lang w:eastAsia="en-US"/>
        </w:rPr>
        <w:t xml:space="preserve">V tejto časti by sme sa mali zamerať na ciele, ktoré presahujú </w:t>
      </w:r>
      <w:r>
        <w:rPr>
          <w:rFonts w:ascii="Verdana" w:eastAsia="Calibri" w:hAnsi="Verdana"/>
          <w:sz w:val="24"/>
          <w:szCs w:val="24"/>
          <w:lang w:eastAsia="en-US"/>
        </w:rPr>
        <w:t xml:space="preserve">rámec </w:t>
      </w:r>
      <w:r w:rsidR="00FE1757" w:rsidRPr="00FE1757">
        <w:rPr>
          <w:rFonts w:ascii="Verdana" w:eastAsia="Calibri" w:hAnsi="Verdana"/>
          <w:sz w:val="24"/>
          <w:szCs w:val="24"/>
          <w:lang w:eastAsia="en-US"/>
        </w:rPr>
        <w:t>matersk</w:t>
      </w:r>
      <w:r>
        <w:rPr>
          <w:rFonts w:ascii="Verdana" w:eastAsia="Calibri" w:hAnsi="Verdana"/>
          <w:sz w:val="24"/>
          <w:szCs w:val="24"/>
          <w:lang w:eastAsia="en-US"/>
        </w:rPr>
        <w:t xml:space="preserve">ej </w:t>
      </w:r>
      <w:r w:rsidR="00FE1757" w:rsidRPr="00FE1757">
        <w:rPr>
          <w:rFonts w:ascii="Verdana" w:eastAsia="Calibri" w:hAnsi="Verdana"/>
          <w:sz w:val="24"/>
          <w:szCs w:val="24"/>
          <w:lang w:eastAsia="en-US"/>
        </w:rPr>
        <w:t>škol</w:t>
      </w:r>
      <w:r>
        <w:rPr>
          <w:rFonts w:ascii="Verdana" w:eastAsia="Calibri" w:hAnsi="Verdana"/>
          <w:sz w:val="24"/>
          <w:szCs w:val="24"/>
          <w:lang w:eastAsia="en-US"/>
        </w:rPr>
        <w:t>y</w:t>
      </w:r>
      <w:r w:rsidR="00FE1757" w:rsidRPr="00FE1757">
        <w:rPr>
          <w:rFonts w:ascii="Verdana" w:eastAsia="Calibri" w:hAnsi="Verdana"/>
          <w:sz w:val="24"/>
          <w:szCs w:val="24"/>
          <w:lang w:eastAsia="en-US"/>
        </w:rPr>
        <w:t>.  Úlohou učiteľov</w:t>
      </w:r>
      <w:r>
        <w:rPr>
          <w:rFonts w:ascii="Verdana" w:eastAsia="Calibri" w:hAnsi="Verdana"/>
          <w:sz w:val="24"/>
          <w:szCs w:val="24"/>
          <w:lang w:eastAsia="en-US"/>
        </w:rPr>
        <w:t>, rodičov</w:t>
      </w:r>
      <w:r w:rsidR="00FE1757" w:rsidRPr="00FE1757">
        <w:rPr>
          <w:rFonts w:ascii="Verdana" w:eastAsia="Calibri" w:hAnsi="Verdana"/>
          <w:sz w:val="24"/>
          <w:szCs w:val="24"/>
          <w:lang w:eastAsia="en-US"/>
        </w:rPr>
        <w:t xml:space="preserve"> a detí je zap</w:t>
      </w:r>
      <w:r>
        <w:rPr>
          <w:rFonts w:ascii="Verdana" w:eastAsia="Calibri" w:hAnsi="Verdana"/>
          <w:sz w:val="24"/>
          <w:szCs w:val="24"/>
          <w:lang w:eastAsia="en-US"/>
        </w:rPr>
        <w:t xml:space="preserve">ojiť sa do aktivít, ktoré budú mať pozitívny dopad širšej komunite.  </w:t>
      </w:r>
      <w:r w:rsidR="00FE1757" w:rsidRPr="00FE1757">
        <w:rPr>
          <w:rFonts w:ascii="Verdana" w:eastAsia="Calibri" w:hAnsi="Verdana"/>
          <w:sz w:val="24"/>
          <w:szCs w:val="24"/>
          <w:lang w:eastAsia="en-US"/>
        </w:rPr>
        <w:t>Tieto ciele boli vybrané tak, aby zahŕňali všetky tri dimenzie „Vzdelávania pre trvalo udržateľný rozvoj“ (</w:t>
      </w:r>
      <w:proofErr w:type="spellStart"/>
      <w:r w:rsidR="00FE1757" w:rsidRPr="00FE1757">
        <w:rPr>
          <w:rFonts w:ascii="Verdana" w:eastAsia="Calibri" w:hAnsi="Verdana"/>
          <w:sz w:val="24"/>
          <w:szCs w:val="24"/>
          <w:lang w:eastAsia="en-US"/>
        </w:rPr>
        <w:t>sociokulltúrna</w:t>
      </w:r>
      <w:proofErr w:type="spellEnd"/>
      <w:r w:rsidR="00FE1757" w:rsidRPr="00FE1757">
        <w:rPr>
          <w:rFonts w:ascii="Verdana" w:eastAsia="Calibri" w:hAnsi="Verdana"/>
          <w:sz w:val="24"/>
          <w:szCs w:val="24"/>
          <w:lang w:eastAsia="en-US"/>
        </w:rPr>
        <w:t>, ekologická a ekonomická) a zároveň mali na účastníkov t</w:t>
      </w:r>
      <w:r>
        <w:rPr>
          <w:rFonts w:ascii="Verdana" w:eastAsia="Calibri" w:hAnsi="Verdana"/>
          <w:sz w:val="24"/>
          <w:szCs w:val="24"/>
          <w:lang w:eastAsia="en-US"/>
        </w:rPr>
        <w:t xml:space="preserve">ohto projektu </w:t>
      </w:r>
      <w:r w:rsidR="00FE1757" w:rsidRPr="00FE1757">
        <w:rPr>
          <w:rFonts w:ascii="Verdana" w:eastAsia="Calibri" w:hAnsi="Verdana"/>
          <w:sz w:val="24"/>
          <w:szCs w:val="24"/>
          <w:lang w:eastAsia="en-US"/>
        </w:rPr>
        <w:t xml:space="preserve">pozitívny vplyv (v zmysle vzdelávania pre trvalo udržateľný rozvoj). Môžete si vybrať jeden alebo viacero z týchto cieľov a pracovať s deťmi </w:t>
      </w:r>
      <w:r>
        <w:rPr>
          <w:rFonts w:ascii="Verdana" w:eastAsia="Calibri" w:hAnsi="Verdana"/>
          <w:sz w:val="24"/>
          <w:szCs w:val="24"/>
          <w:lang w:eastAsia="en-US"/>
        </w:rPr>
        <w:t xml:space="preserve">a ich rodičmi </w:t>
      </w:r>
      <w:r w:rsidR="00FE1757" w:rsidRPr="00FE1757">
        <w:rPr>
          <w:rFonts w:ascii="Verdana" w:eastAsia="Calibri" w:hAnsi="Verdana"/>
          <w:sz w:val="24"/>
          <w:szCs w:val="24"/>
          <w:lang w:eastAsia="en-US"/>
        </w:rPr>
        <w:t>na ich dosiahnutí.</w:t>
      </w:r>
    </w:p>
    <w:p w:rsidR="00FE1757" w:rsidRPr="00FE1757" w:rsidRDefault="00FE1757" w:rsidP="00FE1757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FE1757">
        <w:rPr>
          <w:rFonts w:ascii="Verdana" w:eastAsia="Calibri" w:hAnsi="Verdana"/>
          <w:sz w:val="24"/>
          <w:szCs w:val="24"/>
          <w:lang w:eastAsia="en-US"/>
        </w:rPr>
        <w:t xml:space="preserve">Projekt začína diskusiou s deťmi na tému vybraného cieľa. Deti spoločne  s učiteľmi potom vymyslia </w:t>
      </w:r>
      <w:r w:rsidR="00DB7167">
        <w:rPr>
          <w:rFonts w:ascii="Verdana" w:eastAsia="Calibri" w:hAnsi="Verdana"/>
          <w:sz w:val="24"/>
          <w:szCs w:val="24"/>
          <w:lang w:eastAsia="en-US"/>
        </w:rPr>
        <w:t>aktivity a činnosti</w:t>
      </w:r>
      <w:r w:rsidRPr="00FE1757">
        <w:rPr>
          <w:rFonts w:ascii="Verdana" w:eastAsia="Calibri" w:hAnsi="Verdana"/>
          <w:sz w:val="24"/>
          <w:szCs w:val="24"/>
          <w:lang w:eastAsia="en-US"/>
        </w:rPr>
        <w:t xml:space="preserve">, ktoré budú </w:t>
      </w:r>
      <w:r w:rsidR="00DB7167">
        <w:rPr>
          <w:rFonts w:ascii="Verdana" w:eastAsia="Calibri" w:hAnsi="Verdana"/>
          <w:sz w:val="24"/>
          <w:szCs w:val="24"/>
          <w:lang w:eastAsia="en-US"/>
        </w:rPr>
        <w:t xml:space="preserve">v praktickej rovine realizovať. </w:t>
      </w:r>
    </w:p>
    <w:p w:rsidR="00FE1757" w:rsidRPr="00FE1757" w:rsidRDefault="00FE1757" w:rsidP="00FE1757">
      <w:pPr>
        <w:spacing w:line="360" w:lineRule="auto"/>
        <w:rPr>
          <w:rFonts w:ascii="Verdana" w:eastAsia="Calibri" w:hAnsi="Verdana"/>
          <w:b/>
          <w:sz w:val="16"/>
          <w:szCs w:val="16"/>
          <w:lang w:eastAsia="en-US"/>
        </w:rPr>
      </w:pPr>
    </w:p>
    <w:p w:rsidR="00FE1757" w:rsidRPr="00FE1757" w:rsidRDefault="00FE1757" w:rsidP="00FE1757">
      <w:pPr>
        <w:spacing w:line="360" w:lineRule="auto"/>
        <w:rPr>
          <w:rFonts w:ascii="Verdana" w:eastAsia="Calibri" w:hAnsi="Verdana"/>
          <w:b/>
          <w:sz w:val="24"/>
          <w:szCs w:val="24"/>
          <w:lang w:eastAsia="en-US"/>
        </w:rPr>
      </w:pPr>
      <w:r w:rsidRPr="00FE1757">
        <w:rPr>
          <w:rFonts w:ascii="Verdana" w:eastAsia="Calibri" w:hAnsi="Verdana"/>
          <w:b/>
          <w:sz w:val="24"/>
          <w:szCs w:val="24"/>
          <w:lang w:eastAsia="en-US"/>
        </w:rPr>
        <w:t>Cieľ č. 1</w:t>
      </w:r>
    </w:p>
    <w:p w:rsidR="00FE1757" w:rsidRPr="0073049A" w:rsidRDefault="00FE1757" w:rsidP="00FE1757">
      <w:pPr>
        <w:spacing w:line="360" w:lineRule="auto"/>
        <w:rPr>
          <w:rFonts w:ascii="Verdana" w:eastAsia="Calibri" w:hAnsi="Verdana"/>
          <w:b/>
          <w:i/>
          <w:sz w:val="24"/>
          <w:szCs w:val="24"/>
          <w:lang w:eastAsia="en-US"/>
        </w:rPr>
      </w:pPr>
      <w:r w:rsidRPr="0073049A">
        <w:rPr>
          <w:rFonts w:ascii="Verdana" w:eastAsia="Calibri" w:hAnsi="Verdana"/>
          <w:b/>
          <w:i/>
          <w:sz w:val="24"/>
          <w:szCs w:val="24"/>
          <w:lang w:eastAsia="en-US"/>
        </w:rPr>
        <w:t>Ako použ</w:t>
      </w:r>
      <w:r w:rsidR="00DB7167" w:rsidRPr="0073049A">
        <w:rPr>
          <w:rFonts w:ascii="Verdana" w:eastAsia="Calibri" w:hAnsi="Verdana"/>
          <w:b/>
          <w:i/>
          <w:sz w:val="24"/>
          <w:szCs w:val="24"/>
          <w:lang w:eastAsia="en-US"/>
        </w:rPr>
        <w:t xml:space="preserve">ijeme </w:t>
      </w:r>
      <w:r w:rsidRPr="0073049A">
        <w:rPr>
          <w:rFonts w:ascii="Verdana" w:eastAsia="Calibri" w:hAnsi="Verdana"/>
          <w:b/>
          <w:i/>
          <w:sz w:val="24"/>
          <w:szCs w:val="24"/>
          <w:lang w:eastAsia="en-US"/>
        </w:rPr>
        <w:t>plasty?</w:t>
      </w:r>
    </w:p>
    <w:p w:rsidR="00FE1757" w:rsidRPr="00FE1757" w:rsidRDefault="00DB7167" w:rsidP="00FE1757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>
        <w:rPr>
          <w:rFonts w:ascii="Verdana" w:eastAsia="Calibri" w:hAnsi="Verdana"/>
          <w:sz w:val="24"/>
          <w:szCs w:val="24"/>
          <w:lang w:eastAsia="en-US"/>
        </w:rPr>
        <w:t xml:space="preserve">Modifikácia použitia </w:t>
      </w:r>
      <w:r w:rsidR="00C5259A">
        <w:rPr>
          <w:rFonts w:ascii="Verdana" w:eastAsia="Calibri" w:hAnsi="Verdana"/>
          <w:sz w:val="24"/>
          <w:szCs w:val="24"/>
          <w:lang w:eastAsia="en-US"/>
        </w:rPr>
        <w:t xml:space="preserve">výrobkov z plastu na iné účely ako boli určené. Praktické využitie nových produktov  </w:t>
      </w:r>
      <w:r w:rsidR="00FE1757" w:rsidRPr="00FE1757">
        <w:rPr>
          <w:rFonts w:ascii="Verdana" w:eastAsia="Calibri" w:hAnsi="Verdana"/>
          <w:sz w:val="24"/>
          <w:szCs w:val="24"/>
          <w:lang w:eastAsia="en-US"/>
        </w:rPr>
        <w:t>v materskej škole a doma.</w:t>
      </w:r>
    </w:p>
    <w:p w:rsidR="00C5259A" w:rsidRDefault="00C5259A" w:rsidP="00FE1757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>
        <w:rPr>
          <w:rFonts w:ascii="Verdana" w:eastAsia="Calibri" w:hAnsi="Verdana"/>
          <w:sz w:val="24"/>
          <w:szCs w:val="24"/>
          <w:lang w:eastAsia="en-US"/>
        </w:rPr>
        <w:t>Postup:</w:t>
      </w:r>
    </w:p>
    <w:p w:rsidR="00C5259A" w:rsidRPr="00C5259A" w:rsidRDefault="00C5259A" w:rsidP="00C5259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Verdana" w:eastAsia="Calibri" w:hAnsi="Verdana"/>
          <w:lang w:eastAsia="en-US"/>
        </w:rPr>
      </w:pPr>
      <w:r w:rsidRPr="00C5259A">
        <w:rPr>
          <w:rFonts w:ascii="Verdana" w:eastAsia="Calibri" w:hAnsi="Verdana"/>
          <w:lang w:eastAsia="en-US"/>
        </w:rPr>
        <w:t>Diskusia s deťmi na tému: Ako môžeme zmeniť, vylepšiť, upraviť, napr.  plastovú fľašu, tégliky od jogurtov atď.</w:t>
      </w:r>
      <w:r>
        <w:rPr>
          <w:rFonts w:ascii="Verdana" w:eastAsia="Calibri" w:hAnsi="Verdana"/>
          <w:lang w:eastAsia="en-US"/>
        </w:rPr>
        <w:t xml:space="preserve"> (zdokumentovať výroky detí).</w:t>
      </w:r>
    </w:p>
    <w:p w:rsidR="00C5259A" w:rsidRPr="00C5259A" w:rsidRDefault="00C5259A" w:rsidP="00C5259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Verdana" w:eastAsia="Calibri" w:hAnsi="Verdana"/>
          <w:lang w:eastAsia="en-US"/>
        </w:rPr>
      </w:pPr>
      <w:r w:rsidRPr="00C5259A">
        <w:rPr>
          <w:rFonts w:ascii="Verdana" w:eastAsia="Calibri" w:hAnsi="Verdana"/>
          <w:lang w:eastAsia="en-US"/>
        </w:rPr>
        <w:t>Realizácia nápadov v materskej škole</w:t>
      </w:r>
      <w:r>
        <w:rPr>
          <w:rFonts w:ascii="Verdana" w:eastAsia="Calibri" w:hAnsi="Verdana"/>
          <w:lang w:eastAsia="en-US"/>
        </w:rPr>
        <w:t xml:space="preserve"> (zdokumentovať hotový produkt a jeho využívanie)</w:t>
      </w:r>
      <w:r w:rsidRPr="00C5259A">
        <w:rPr>
          <w:rFonts w:ascii="Verdana" w:eastAsia="Calibri" w:hAnsi="Verdana"/>
          <w:lang w:eastAsia="en-US"/>
        </w:rPr>
        <w:t>.</w:t>
      </w:r>
    </w:p>
    <w:p w:rsidR="00FE1757" w:rsidRPr="00C5259A" w:rsidRDefault="00C5259A" w:rsidP="00C5259A">
      <w:pPr>
        <w:pStyle w:val="Odsekzoznamu"/>
        <w:numPr>
          <w:ilvl w:val="0"/>
          <w:numId w:val="3"/>
        </w:numPr>
        <w:spacing w:line="360" w:lineRule="auto"/>
        <w:jc w:val="both"/>
        <w:rPr>
          <w:rFonts w:ascii="Verdana" w:eastAsia="Calibri" w:hAnsi="Verdana"/>
          <w:lang w:eastAsia="en-US"/>
        </w:rPr>
      </w:pPr>
      <w:r w:rsidRPr="00C5259A">
        <w:rPr>
          <w:rFonts w:ascii="Verdana" w:eastAsia="Calibri" w:hAnsi="Verdana"/>
          <w:lang w:eastAsia="en-US"/>
        </w:rPr>
        <w:lastRenderedPageBreak/>
        <w:t>Realizácia nápadov detí a ich rodičov v domácom prostredí (zdokumentovať hotový produkt</w:t>
      </w:r>
      <w:r>
        <w:rPr>
          <w:rFonts w:ascii="Verdana" w:eastAsia="Calibri" w:hAnsi="Verdana"/>
          <w:lang w:eastAsia="en-US"/>
        </w:rPr>
        <w:t xml:space="preserve"> a jeho využívanie</w:t>
      </w:r>
      <w:r w:rsidRPr="00C5259A">
        <w:rPr>
          <w:rFonts w:ascii="Verdana" w:eastAsia="Calibri" w:hAnsi="Verdana"/>
          <w:lang w:eastAsia="en-US"/>
        </w:rPr>
        <w:t>).</w:t>
      </w:r>
    </w:p>
    <w:p w:rsidR="00E36162" w:rsidRPr="00FE1757" w:rsidRDefault="00E36162" w:rsidP="00FE1757">
      <w:pPr>
        <w:spacing w:line="360" w:lineRule="auto"/>
        <w:jc w:val="both"/>
        <w:rPr>
          <w:rFonts w:ascii="Verdana" w:eastAsia="Calibri" w:hAnsi="Verdana"/>
          <w:b/>
          <w:sz w:val="16"/>
          <w:szCs w:val="16"/>
          <w:lang w:eastAsia="en-US"/>
        </w:rPr>
      </w:pPr>
    </w:p>
    <w:p w:rsidR="00FE1757" w:rsidRPr="00FE1757" w:rsidRDefault="00FE1757" w:rsidP="00FE1757">
      <w:pPr>
        <w:spacing w:line="360" w:lineRule="auto"/>
        <w:jc w:val="both"/>
        <w:rPr>
          <w:rFonts w:ascii="Verdana" w:eastAsia="Calibri" w:hAnsi="Verdana"/>
          <w:b/>
          <w:sz w:val="24"/>
          <w:szCs w:val="24"/>
          <w:lang w:eastAsia="en-US"/>
        </w:rPr>
      </w:pPr>
      <w:r w:rsidRPr="00FE1757">
        <w:rPr>
          <w:rFonts w:ascii="Verdana" w:eastAsia="Calibri" w:hAnsi="Verdana"/>
          <w:b/>
          <w:sz w:val="24"/>
          <w:szCs w:val="24"/>
          <w:lang w:eastAsia="en-US"/>
        </w:rPr>
        <w:t>Cieľ č. 2</w:t>
      </w:r>
    </w:p>
    <w:p w:rsidR="00FE1757" w:rsidRPr="0073049A" w:rsidRDefault="00FE1757" w:rsidP="00FE1757">
      <w:pPr>
        <w:spacing w:line="360" w:lineRule="auto"/>
        <w:jc w:val="both"/>
        <w:rPr>
          <w:rFonts w:ascii="Verdana" w:eastAsia="Calibri" w:hAnsi="Verdana"/>
          <w:b/>
          <w:i/>
          <w:sz w:val="24"/>
          <w:szCs w:val="24"/>
          <w:lang w:eastAsia="en-US"/>
        </w:rPr>
      </w:pPr>
      <w:r w:rsidRPr="0073049A">
        <w:rPr>
          <w:rFonts w:ascii="Verdana" w:eastAsia="Calibri" w:hAnsi="Verdana"/>
          <w:b/>
          <w:i/>
          <w:sz w:val="24"/>
          <w:szCs w:val="24"/>
          <w:lang w:eastAsia="en-US"/>
        </w:rPr>
        <w:t>Odkiaľ je jedlo? (Odkiaľ pochádza, odkiaľ sa berie jedlo)</w:t>
      </w:r>
    </w:p>
    <w:p w:rsidR="00FE1757" w:rsidRPr="00FE1757" w:rsidRDefault="00C5259A" w:rsidP="00FE1757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>
        <w:rPr>
          <w:rFonts w:ascii="Verdana" w:eastAsia="Calibri" w:hAnsi="Verdana"/>
          <w:sz w:val="24"/>
          <w:szCs w:val="24"/>
          <w:lang w:eastAsia="en-US"/>
        </w:rPr>
        <w:t>V rámci podmienok danej materskej školy a v rodinnom prostredí vypestovať s deťmi úžitkové rastliny.</w:t>
      </w:r>
    </w:p>
    <w:p w:rsidR="00FE1757" w:rsidRDefault="00C5259A" w:rsidP="00FE1757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>
        <w:rPr>
          <w:rFonts w:ascii="Verdana" w:eastAsia="Calibri" w:hAnsi="Verdana"/>
          <w:sz w:val="24"/>
          <w:szCs w:val="24"/>
          <w:lang w:eastAsia="en-US"/>
        </w:rPr>
        <w:t>Postup:</w:t>
      </w:r>
    </w:p>
    <w:p w:rsidR="00C5259A" w:rsidRPr="0073049A" w:rsidRDefault="00C5259A" w:rsidP="0073049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Verdana" w:eastAsia="Calibri" w:hAnsi="Verdana"/>
          <w:lang w:eastAsia="en-US"/>
        </w:rPr>
      </w:pPr>
      <w:r w:rsidRPr="0073049A">
        <w:rPr>
          <w:rFonts w:ascii="Verdana" w:eastAsia="Calibri" w:hAnsi="Verdana"/>
          <w:lang w:eastAsia="en-US"/>
        </w:rPr>
        <w:t>Diskusia s deťmi na tému: Čo by sme si mohli v materskej škole vypestovať? (zdokumentovať výroky detí).</w:t>
      </w:r>
    </w:p>
    <w:p w:rsidR="00C5259A" w:rsidRPr="0073049A" w:rsidRDefault="00C5259A" w:rsidP="0073049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Verdana" w:eastAsia="Calibri" w:hAnsi="Verdana"/>
          <w:lang w:eastAsia="en-US"/>
        </w:rPr>
      </w:pPr>
      <w:r w:rsidRPr="0073049A">
        <w:rPr>
          <w:rFonts w:ascii="Verdana" w:eastAsia="Calibri" w:hAnsi="Verdana"/>
          <w:lang w:eastAsia="en-US"/>
        </w:rPr>
        <w:t>Realizácia nápadov v materskej škole (zdokumentovať pestovanie).</w:t>
      </w:r>
    </w:p>
    <w:p w:rsidR="00C5259A" w:rsidRPr="0073049A" w:rsidRDefault="00C5259A" w:rsidP="0073049A">
      <w:pPr>
        <w:pStyle w:val="Odsekzoznamu"/>
        <w:numPr>
          <w:ilvl w:val="0"/>
          <w:numId w:val="5"/>
        </w:numPr>
        <w:spacing w:line="360" w:lineRule="auto"/>
        <w:jc w:val="both"/>
        <w:rPr>
          <w:rFonts w:ascii="Verdana" w:eastAsia="Calibri" w:hAnsi="Verdana"/>
          <w:lang w:eastAsia="en-US"/>
        </w:rPr>
      </w:pPr>
      <w:r w:rsidRPr="0073049A">
        <w:rPr>
          <w:rFonts w:ascii="Verdana" w:eastAsia="Calibri" w:hAnsi="Verdana"/>
          <w:lang w:eastAsia="en-US"/>
        </w:rPr>
        <w:t xml:space="preserve">Realizácia nápadov detí a ich rodičov v domácom prostredí (zdokumentovať </w:t>
      </w:r>
      <w:r w:rsidR="0073049A" w:rsidRPr="0073049A">
        <w:rPr>
          <w:rFonts w:ascii="Verdana" w:eastAsia="Calibri" w:hAnsi="Verdana"/>
          <w:lang w:eastAsia="en-US"/>
        </w:rPr>
        <w:t>pestovanie</w:t>
      </w:r>
      <w:r w:rsidRPr="0073049A">
        <w:rPr>
          <w:rFonts w:ascii="Verdana" w:eastAsia="Calibri" w:hAnsi="Verdana"/>
          <w:lang w:eastAsia="en-US"/>
        </w:rPr>
        <w:t>).</w:t>
      </w:r>
    </w:p>
    <w:p w:rsidR="00FE1757" w:rsidRPr="00FE1757" w:rsidRDefault="00FE1757" w:rsidP="00FE1757">
      <w:pPr>
        <w:spacing w:line="360" w:lineRule="auto"/>
        <w:contextualSpacing/>
        <w:jc w:val="both"/>
        <w:rPr>
          <w:rFonts w:ascii="Verdana" w:eastAsia="Calibri" w:hAnsi="Verdana"/>
          <w:sz w:val="24"/>
          <w:szCs w:val="24"/>
          <w:lang w:eastAsia="en-US"/>
        </w:rPr>
      </w:pPr>
    </w:p>
    <w:p w:rsidR="00FE1757" w:rsidRPr="00FE1757" w:rsidRDefault="00FE1757" w:rsidP="00FE1757">
      <w:pPr>
        <w:spacing w:line="360" w:lineRule="auto"/>
        <w:contextualSpacing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FE1757">
        <w:rPr>
          <w:rFonts w:ascii="Verdana" w:eastAsia="Calibri" w:hAnsi="Verdana"/>
          <w:b/>
          <w:sz w:val="24"/>
          <w:szCs w:val="24"/>
          <w:lang w:eastAsia="en-US"/>
        </w:rPr>
        <w:t>Cieľ č. 3</w:t>
      </w:r>
    </w:p>
    <w:p w:rsidR="00FE1757" w:rsidRPr="0073049A" w:rsidRDefault="0073049A" w:rsidP="00FE1757">
      <w:pPr>
        <w:spacing w:line="360" w:lineRule="auto"/>
        <w:jc w:val="both"/>
        <w:rPr>
          <w:rFonts w:ascii="Verdana" w:eastAsia="Calibri" w:hAnsi="Verdana"/>
          <w:b/>
          <w:i/>
          <w:sz w:val="24"/>
          <w:szCs w:val="24"/>
          <w:lang w:eastAsia="en-US"/>
        </w:rPr>
      </w:pPr>
      <w:r w:rsidRPr="0073049A">
        <w:rPr>
          <w:rFonts w:ascii="Verdana" w:eastAsia="Calibri" w:hAnsi="Verdana"/>
          <w:b/>
          <w:i/>
          <w:sz w:val="24"/>
          <w:szCs w:val="24"/>
          <w:lang w:eastAsia="en-US"/>
        </w:rPr>
        <w:t>H</w:t>
      </w:r>
      <w:r w:rsidR="00FE1757" w:rsidRPr="0073049A">
        <w:rPr>
          <w:rFonts w:ascii="Verdana" w:eastAsia="Calibri" w:hAnsi="Verdana"/>
          <w:b/>
          <w:i/>
          <w:sz w:val="24"/>
          <w:szCs w:val="24"/>
          <w:lang w:eastAsia="en-US"/>
        </w:rPr>
        <w:t>ráte s</w:t>
      </w:r>
      <w:r w:rsidRPr="0073049A">
        <w:rPr>
          <w:rFonts w:ascii="Verdana" w:eastAsia="Calibri" w:hAnsi="Verdana"/>
          <w:b/>
          <w:i/>
          <w:sz w:val="24"/>
          <w:szCs w:val="24"/>
          <w:lang w:eastAsia="en-US"/>
        </w:rPr>
        <w:t>a s inými deťmi? Pomáhate iným deťom, starým a nevládnym ľuďom?</w:t>
      </w:r>
    </w:p>
    <w:p w:rsidR="0073049A" w:rsidRDefault="00FE1757" w:rsidP="00FE1757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FE1757">
        <w:rPr>
          <w:rFonts w:ascii="Verdana" w:eastAsia="Calibri" w:hAnsi="Verdana"/>
          <w:sz w:val="24"/>
          <w:szCs w:val="24"/>
          <w:lang w:eastAsia="en-US"/>
        </w:rPr>
        <w:t>Vytvoriť priateľské kontakty medzi deťmi z Vašej materskej školy a  s deťmi z inej školy v</w:t>
      </w:r>
      <w:r w:rsidR="0073049A">
        <w:rPr>
          <w:rFonts w:ascii="Verdana" w:eastAsia="Calibri" w:hAnsi="Verdana"/>
          <w:sz w:val="24"/>
          <w:szCs w:val="24"/>
          <w:lang w:eastAsia="en-US"/>
        </w:rPr>
        <w:t> </w:t>
      </w:r>
      <w:r w:rsidRPr="00FE1757">
        <w:rPr>
          <w:rFonts w:ascii="Verdana" w:eastAsia="Calibri" w:hAnsi="Verdana"/>
          <w:sz w:val="24"/>
          <w:szCs w:val="24"/>
          <w:lang w:eastAsia="en-US"/>
        </w:rPr>
        <w:t>meste</w:t>
      </w:r>
      <w:r w:rsidR="0073049A">
        <w:rPr>
          <w:rFonts w:ascii="Verdana" w:eastAsia="Calibri" w:hAnsi="Verdana"/>
          <w:sz w:val="24"/>
          <w:szCs w:val="24"/>
          <w:lang w:eastAsia="en-US"/>
        </w:rPr>
        <w:t xml:space="preserve">. Vzájomná výmenná návšteva detí v materských školách alebo v inom mimoškolskom prostredí. Vytvoriť si priateľstva aj na diaľku za pomoci nových technológii, napr. </w:t>
      </w:r>
      <w:proofErr w:type="spellStart"/>
      <w:r w:rsidR="0073049A">
        <w:rPr>
          <w:rFonts w:ascii="Verdana" w:eastAsia="Calibri" w:hAnsi="Verdana"/>
          <w:sz w:val="24"/>
          <w:szCs w:val="24"/>
          <w:lang w:eastAsia="en-US"/>
        </w:rPr>
        <w:t>skype</w:t>
      </w:r>
      <w:proofErr w:type="spellEnd"/>
      <w:r w:rsidR="0073049A">
        <w:rPr>
          <w:rFonts w:ascii="Verdana" w:eastAsia="Calibri" w:hAnsi="Verdana"/>
          <w:sz w:val="24"/>
          <w:szCs w:val="24"/>
          <w:lang w:eastAsia="en-US"/>
        </w:rPr>
        <w:t xml:space="preserve">. </w:t>
      </w:r>
      <w:r w:rsidRPr="00FE1757">
        <w:rPr>
          <w:rFonts w:ascii="Verdana" w:eastAsia="Calibri" w:hAnsi="Verdana"/>
          <w:sz w:val="24"/>
          <w:szCs w:val="24"/>
          <w:lang w:eastAsia="en-US"/>
        </w:rPr>
        <w:t xml:space="preserve"> </w:t>
      </w:r>
      <w:r w:rsidR="0073049A">
        <w:rPr>
          <w:rFonts w:ascii="Verdana" w:eastAsia="Calibri" w:hAnsi="Verdana"/>
          <w:sz w:val="24"/>
          <w:szCs w:val="24"/>
          <w:lang w:eastAsia="en-US"/>
        </w:rPr>
        <w:t xml:space="preserve">Vytvoriť si priateľské vzťahy so starými a nevládnymi ľuďmi. Návšteva v domoch dôchodcov a v rôznych centrách v závislosti od reálnych podmienok a možností  Vašej materskej školy. Viesť </w:t>
      </w:r>
      <w:r w:rsidR="00F06826">
        <w:rPr>
          <w:rFonts w:ascii="Verdana" w:eastAsia="Calibri" w:hAnsi="Verdana"/>
          <w:sz w:val="24"/>
          <w:szCs w:val="24"/>
          <w:lang w:eastAsia="en-US"/>
        </w:rPr>
        <w:t xml:space="preserve">a motivovať </w:t>
      </w:r>
      <w:r w:rsidR="0073049A">
        <w:rPr>
          <w:rFonts w:ascii="Verdana" w:eastAsia="Calibri" w:hAnsi="Verdana"/>
          <w:sz w:val="24"/>
          <w:szCs w:val="24"/>
          <w:lang w:eastAsia="en-US"/>
        </w:rPr>
        <w:t>detí a ich rodičov k pomoci iným</w:t>
      </w:r>
      <w:r w:rsidR="00F06826">
        <w:rPr>
          <w:rFonts w:ascii="Verdana" w:eastAsia="Calibri" w:hAnsi="Verdana"/>
          <w:sz w:val="24"/>
          <w:szCs w:val="24"/>
          <w:lang w:eastAsia="en-US"/>
        </w:rPr>
        <w:t>.</w:t>
      </w:r>
    </w:p>
    <w:p w:rsidR="00FE1757" w:rsidRPr="00FE1757" w:rsidRDefault="00FE1757" w:rsidP="00FE1757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FE1757">
        <w:rPr>
          <w:rFonts w:ascii="Verdana" w:eastAsia="Calibri" w:hAnsi="Verdana"/>
          <w:sz w:val="24"/>
          <w:szCs w:val="24"/>
          <w:lang w:eastAsia="en-US"/>
        </w:rPr>
        <w:t>P</w:t>
      </w:r>
      <w:r w:rsidR="00E36162">
        <w:rPr>
          <w:rFonts w:ascii="Verdana" w:eastAsia="Calibri" w:hAnsi="Verdana"/>
          <w:sz w:val="24"/>
          <w:szCs w:val="24"/>
          <w:lang w:eastAsia="en-US"/>
        </w:rPr>
        <w:t>ostup</w:t>
      </w:r>
      <w:r w:rsidR="0073049A">
        <w:rPr>
          <w:rFonts w:ascii="Verdana" w:eastAsia="Calibri" w:hAnsi="Verdana"/>
          <w:sz w:val="24"/>
          <w:szCs w:val="24"/>
          <w:lang w:eastAsia="en-US"/>
        </w:rPr>
        <w:t>:</w:t>
      </w:r>
    </w:p>
    <w:p w:rsidR="0073049A" w:rsidRPr="0073049A" w:rsidRDefault="0073049A" w:rsidP="0073049A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Verdana" w:eastAsia="Calibri" w:hAnsi="Verdana"/>
          <w:lang w:eastAsia="en-US"/>
        </w:rPr>
      </w:pPr>
      <w:r w:rsidRPr="0073049A">
        <w:rPr>
          <w:rFonts w:ascii="Verdana" w:eastAsia="Calibri" w:hAnsi="Verdana"/>
          <w:lang w:eastAsia="en-US"/>
        </w:rPr>
        <w:t xml:space="preserve">Diskusia s deťmi na tému: </w:t>
      </w:r>
      <w:r>
        <w:rPr>
          <w:rFonts w:ascii="Verdana" w:eastAsia="Calibri" w:hAnsi="Verdana"/>
          <w:lang w:eastAsia="en-US"/>
        </w:rPr>
        <w:t xml:space="preserve">S kým by sme mohli nadviazať spoluprácu - s akými deťmi, ktorými materskými školami? Koho by sme mohli ísť navštíviť? Čo by sme im mohli doniesť? Ako by sme im mohli pomôcť? </w:t>
      </w:r>
      <w:r w:rsidRPr="0073049A">
        <w:rPr>
          <w:rFonts w:ascii="Verdana" w:eastAsia="Calibri" w:hAnsi="Verdana"/>
          <w:lang w:eastAsia="en-US"/>
        </w:rPr>
        <w:t>(zdokumentovať výroky detí).</w:t>
      </w:r>
    </w:p>
    <w:p w:rsidR="0073049A" w:rsidRPr="0073049A" w:rsidRDefault="0073049A" w:rsidP="0073049A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Verdana" w:eastAsia="Calibri" w:hAnsi="Verdana"/>
          <w:lang w:eastAsia="en-US"/>
        </w:rPr>
      </w:pPr>
      <w:r w:rsidRPr="0073049A">
        <w:rPr>
          <w:rFonts w:ascii="Verdana" w:eastAsia="Calibri" w:hAnsi="Verdana"/>
          <w:lang w:eastAsia="en-US"/>
        </w:rPr>
        <w:t>Realizácia nápadov v materskej škole (</w:t>
      </w:r>
      <w:r>
        <w:rPr>
          <w:rFonts w:ascii="Verdana" w:eastAsia="Calibri" w:hAnsi="Verdana"/>
          <w:lang w:eastAsia="en-US"/>
        </w:rPr>
        <w:t>fotodokumentácia</w:t>
      </w:r>
      <w:r w:rsidRPr="0073049A">
        <w:rPr>
          <w:rFonts w:ascii="Verdana" w:eastAsia="Calibri" w:hAnsi="Verdana"/>
          <w:lang w:eastAsia="en-US"/>
        </w:rPr>
        <w:t>).</w:t>
      </w:r>
    </w:p>
    <w:p w:rsidR="0073049A" w:rsidRPr="0073049A" w:rsidRDefault="0073049A" w:rsidP="0073049A">
      <w:pPr>
        <w:pStyle w:val="Odsekzoznamu"/>
        <w:numPr>
          <w:ilvl w:val="0"/>
          <w:numId w:val="7"/>
        </w:numPr>
        <w:spacing w:line="360" w:lineRule="auto"/>
        <w:jc w:val="both"/>
        <w:rPr>
          <w:rFonts w:ascii="Verdana" w:eastAsia="Calibri" w:hAnsi="Verdana"/>
          <w:lang w:eastAsia="en-US"/>
        </w:rPr>
      </w:pPr>
      <w:r w:rsidRPr="0073049A">
        <w:rPr>
          <w:rFonts w:ascii="Verdana" w:eastAsia="Calibri" w:hAnsi="Verdana"/>
          <w:lang w:eastAsia="en-US"/>
        </w:rPr>
        <w:lastRenderedPageBreak/>
        <w:t>Realizácia nápadov detí a ich rodičov v domácom prostredí (</w:t>
      </w:r>
      <w:r w:rsidR="00F06826">
        <w:rPr>
          <w:rFonts w:ascii="Verdana" w:eastAsia="Calibri" w:hAnsi="Verdana"/>
          <w:lang w:eastAsia="en-US"/>
        </w:rPr>
        <w:t>fotodokumentácia</w:t>
      </w:r>
      <w:r w:rsidRPr="0073049A">
        <w:rPr>
          <w:rFonts w:ascii="Verdana" w:eastAsia="Calibri" w:hAnsi="Verdana"/>
          <w:lang w:eastAsia="en-US"/>
        </w:rPr>
        <w:t>).</w:t>
      </w:r>
    </w:p>
    <w:p w:rsidR="00FE1757" w:rsidRPr="00FE1757" w:rsidRDefault="00FE1757" w:rsidP="00FE1757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FE1757" w:rsidRPr="00FE1757" w:rsidRDefault="00FE1757" w:rsidP="00FE1757">
      <w:pPr>
        <w:spacing w:line="360" w:lineRule="auto"/>
        <w:jc w:val="both"/>
        <w:rPr>
          <w:rFonts w:ascii="Verdana" w:eastAsia="Calibri" w:hAnsi="Verdana"/>
          <w:sz w:val="16"/>
          <w:szCs w:val="16"/>
          <w:lang w:eastAsia="en-US"/>
        </w:rPr>
      </w:pPr>
    </w:p>
    <w:p w:rsidR="00DC6619" w:rsidRPr="00026446" w:rsidRDefault="00026446" w:rsidP="00026446">
      <w:pPr>
        <w:spacing w:line="360" w:lineRule="auto"/>
        <w:jc w:val="center"/>
        <w:rPr>
          <w:rFonts w:ascii="Verdana" w:eastAsia="Calibri" w:hAnsi="Verdana"/>
          <w:sz w:val="24"/>
          <w:szCs w:val="24"/>
          <w:lang w:eastAsia="en-US"/>
        </w:rPr>
      </w:pPr>
      <w:r w:rsidRPr="00026446">
        <w:rPr>
          <w:rFonts w:ascii="Verdana" w:eastAsia="Calibri" w:hAnsi="Verdana"/>
          <w:sz w:val="24"/>
          <w:szCs w:val="24"/>
          <w:lang w:eastAsia="en-US"/>
        </w:rPr>
        <w:t>Vážené kolegy</w:t>
      </w:r>
      <w:bookmarkStart w:id="0" w:name="_GoBack"/>
      <w:bookmarkEnd w:id="0"/>
      <w:r w:rsidRPr="00026446">
        <w:rPr>
          <w:rFonts w:ascii="Verdana" w:eastAsia="Calibri" w:hAnsi="Verdana"/>
          <w:sz w:val="24"/>
          <w:szCs w:val="24"/>
          <w:lang w:eastAsia="en-US"/>
        </w:rPr>
        <w:t>ne,</w:t>
      </w:r>
    </w:p>
    <w:p w:rsidR="00026446" w:rsidRDefault="00026446" w:rsidP="00DC6619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>
        <w:rPr>
          <w:rFonts w:ascii="Verdana" w:eastAsia="Calibri" w:hAnsi="Verdana"/>
          <w:sz w:val="24"/>
          <w:szCs w:val="24"/>
          <w:lang w:eastAsia="en-US"/>
        </w:rPr>
        <w:t>máte možnosť sa opäť zapojiť do svetového projektu ESD. V tomto roku Vám ponúkame projekt cez dva varianty. Je na Vás, či sa zapojíte do obidvoch alebo si vyberiete len jeden variant.</w:t>
      </w:r>
    </w:p>
    <w:p w:rsidR="00026446" w:rsidRDefault="00026446" w:rsidP="00DC6619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>
        <w:rPr>
          <w:rFonts w:ascii="Verdana" w:eastAsia="Calibri" w:hAnsi="Verdana"/>
          <w:sz w:val="24"/>
          <w:szCs w:val="24"/>
          <w:lang w:eastAsia="en-US"/>
        </w:rPr>
        <w:t>Tešíme sa na spoluprácu.</w:t>
      </w:r>
    </w:p>
    <w:p w:rsidR="00026446" w:rsidRPr="00026446" w:rsidRDefault="00026446" w:rsidP="00DC6619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</w:p>
    <w:p w:rsidR="00DC6619" w:rsidRPr="00DC6619" w:rsidRDefault="00DC6619" w:rsidP="00DC6619">
      <w:pPr>
        <w:spacing w:line="360" w:lineRule="auto"/>
        <w:jc w:val="both"/>
        <w:rPr>
          <w:rFonts w:ascii="Verdana" w:eastAsia="Calibri" w:hAnsi="Verdana"/>
          <w:b/>
          <w:sz w:val="24"/>
          <w:szCs w:val="24"/>
          <w:lang w:eastAsia="en-US"/>
        </w:rPr>
      </w:pPr>
      <w:r w:rsidRPr="00DC6619">
        <w:rPr>
          <w:rFonts w:ascii="Verdana" w:eastAsia="Calibri" w:hAnsi="Verdana"/>
          <w:b/>
          <w:sz w:val="24"/>
          <w:szCs w:val="24"/>
          <w:lang w:eastAsia="en-US"/>
        </w:rPr>
        <w:t>Harmonogram:</w:t>
      </w:r>
    </w:p>
    <w:p w:rsidR="00DC6619" w:rsidRPr="00DC6619" w:rsidRDefault="00DC6619" w:rsidP="00DC6619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DC6619">
        <w:rPr>
          <w:rFonts w:ascii="Verdana" w:eastAsia="Calibri" w:hAnsi="Verdana"/>
          <w:b/>
          <w:sz w:val="24"/>
          <w:szCs w:val="24"/>
          <w:lang w:eastAsia="en-US"/>
        </w:rPr>
        <w:t xml:space="preserve">Do </w:t>
      </w:r>
      <w:r w:rsidR="00E9245A">
        <w:rPr>
          <w:rFonts w:ascii="Verdana" w:eastAsia="Calibri" w:hAnsi="Verdana"/>
          <w:b/>
          <w:sz w:val="24"/>
          <w:szCs w:val="24"/>
          <w:lang w:eastAsia="en-US"/>
        </w:rPr>
        <w:t>20</w:t>
      </w:r>
      <w:r w:rsidRPr="00DC6619">
        <w:rPr>
          <w:rFonts w:ascii="Verdana" w:eastAsia="Calibri" w:hAnsi="Verdana"/>
          <w:b/>
          <w:sz w:val="24"/>
          <w:szCs w:val="24"/>
          <w:lang w:eastAsia="en-US"/>
        </w:rPr>
        <w:t xml:space="preserve">. </w:t>
      </w:r>
      <w:r w:rsidR="00E9245A">
        <w:rPr>
          <w:rFonts w:ascii="Verdana" w:eastAsia="Calibri" w:hAnsi="Verdana"/>
          <w:b/>
          <w:sz w:val="24"/>
          <w:szCs w:val="24"/>
          <w:lang w:eastAsia="en-US"/>
        </w:rPr>
        <w:t>12</w:t>
      </w:r>
      <w:r w:rsidRPr="00DC6619">
        <w:rPr>
          <w:rFonts w:ascii="Verdana" w:eastAsia="Calibri" w:hAnsi="Verdana"/>
          <w:b/>
          <w:sz w:val="24"/>
          <w:szCs w:val="24"/>
          <w:lang w:eastAsia="en-US"/>
        </w:rPr>
        <w:t xml:space="preserve">. 2013 </w:t>
      </w:r>
      <w:r w:rsidR="00E9245A" w:rsidRPr="00DC6619">
        <w:rPr>
          <w:rFonts w:ascii="Verdana" w:eastAsia="Calibri" w:hAnsi="Verdana"/>
          <w:b/>
          <w:sz w:val="24"/>
          <w:szCs w:val="24"/>
          <w:lang w:eastAsia="en-US"/>
        </w:rPr>
        <w:t>–</w:t>
      </w:r>
      <w:r w:rsidRPr="00DC6619">
        <w:rPr>
          <w:rFonts w:ascii="Verdana" w:eastAsia="Calibri" w:hAnsi="Verdana"/>
          <w:sz w:val="24"/>
          <w:szCs w:val="24"/>
          <w:lang w:eastAsia="en-US"/>
        </w:rPr>
        <w:t xml:space="preserve"> potvrdenie účasti materských škôl o zapojení sa do projektu</w:t>
      </w:r>
    </w:p>
    <w:p w:rsidR="00DC6619" w:rsidRPr="00DC6619" w:rsidRDefault="00DC6619" w:rsidP="00DC6619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DC6619">
        <w:rPr>
          <w:rFonts w:ascii="Verdana" w:eastAsia="Calibri" w:hAnsi="Verdana"/>
          <w:b/>
          <w:sz w:val="24"/>
          <w:szCs w:val="24"/>
          <w:lang w:eastAsia="en-US"/>
        </w:rPr>
        <w:t xml:space="preserve">Od </w:t>
      </w:r>
      <w:r w:rsidR="00E9245A">
        <w:rPr>
          <w:rFonts w:ascii="Verdana" w:eastAsia="Calibri" w:hAnsi="Verdana"/>
          <w:b/>
          <w:sz w:val="24"/>
          <w:szCs w:val="24"/>
          <w:lang w:eastAsia="en-US"/>
        </w:rPr>
        <w:t>23</w:t>
      </w:r>
      <w:r w:rsidRPr="00DC6619">
        <w:rPr>
          <w:rFonts w:ascii="Verdana" w:eastAsia="Calibri" w:hAnsi="Verdana"/>
          <w:b/>
          <w:sz w:val="24"/>
          <w:szCs w:val="24"/>
          <w:lang w:eastAsia="en-US"/>
        </w:rPr>
        <w:t xml:space="preserve">. </w:t>
      </w:r>
      <w:r w:rsidR="00E9245A">
        <w:rPr>
          <w:rFonts w:ascii="Verdana" w:eastAsia="Calibri" w:hAnsi="Verdana"/>
          <w:b/>
          <w:sz w:val="24"/>
          <w:szCs w:val="24"/>
          <w:lang w:eastAsia="en-US"/>
        </w:rPr>
        <w:t>12</w:t>
      </w:r>
      <w:r w:rsidRPr="00DC6619">
        <w:rPr>
          <w:rFonts w:ascii="Verdana" w:eastAsia="Calibri" w:hAnsi="Verdana"/>
          <w:b/>
          <w:sz w:val="24"/>
          <w:szCs w:val="24"/>
          <w:lang w:eastAsia="en-US"/>
        </w:rPr>
        <w:t xml:space="preserve">. 2013 – do </w:t>
      </w:r>
      <w:r w:rsidR="00E9245A">
        <w:rPr>
          <w:rFonts w:ascii="Verdana" w:eastAsia="Calibri" w:hAnsi="Verdana"/>
          <w:b/>
          <w:sz w:val="24"/>
          <w:szCs w:val="24"/>
          <w:lang w:eastAsia="en-US"/>
        </w:rPr>
        <w:t>28</w:t>
      </w:r>
      <w:r w:rsidRPr="00DC6619">
        <w:rPr>
          <w:rFonts w:ascii="Verdana" w:eastAsia="Calibri" w:hAnsi="Verdana"/>
          <w:b/>
          <w:sz w:val="24"/>
          <w:szCs w:val="24"/>
          <w:lang w:eastAsia="en-US"/>
        </w:rPr>
        <w:t>. 0</w:t>
      </w:r>
      <w:r w:rsidR="00E9245A">
        <w:rPr>
          <w:rFonts w:ascii="Verdana" w:eastAsia="Calibri" w:hAnsi="Verdana"/>
          <w:b/>
          <w:sz w:val="24"/>
          <w:szCs w:val="24"/>
          <w:lang w:eastAsia="en-US"/>
        </w:rPr>
        <w:t>2. 2014</w:t>
      </w:r>
      <w:r w:rsidRPr="00DC6619">
        <w:rPr>
          <w:rFonts w:ascii="Verdana" w:eastAsia="Calibri" w:hAnsi="Verdana"/>
          <w:b/>
          <w:sz w:val="24"/>
          <w:szCs w:val="24"/>
          <w:lang w:eastAsia="en-US"/>
        </w:rPr>
        <w:t xml:space="preserve"> </w:t>
      </w:r>
      <w:r w:rsidRPr="00DC6619">
        <w:rPr>
          <w:rFonts w:ascii="Verdana" w:eastAsia="Calibri" w:hAnsi="Verdana"/>
          <w:sz w:val="24"/>
          <w:szCs w:val="24"/>
          <w:lang w:eastAsia="en-US"/>
        </w:rPr>
        <w:t xml:space="preserve">- </w:t>
      </w:r>
      <w:r w:rsidR="00E9245A">
        <w:rPr>
          <w:rFonts w:ascii="Verdana" w:eastAsia="Calibri" w:hAnsi="Verdana"/>
          <w:sz w:val="24"/>
          <w:szCs w:val="24"/>
          <w:lang w:eastAsia="en-US"/>
        </w:rPr>
        <w:t>realizácia projektu</w:t>
      </w:r>
    </w:p>
    <w:p w:rsidR="00DC6619" w:rsidRPr="00DC6619" w:rsidRDefault="00DC6619" w:rsidP="00DC6619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DC6619">
        <w:rPr>
          <w:rFonts w:ascii="Verdana" w:eastAsia="Calibri" w:hAnsi="Verdana"/>
          <w:b/>
          <w:sz w:val="24"/>
          <w:szCs w:val="24"/>
          <w:lang w:eastAsia="en-US"/>
        </w:rPr>
        <w:t>Do 5. 0</w:t>
      </w:r>
      <w:r w:rsidR="00E9245A">
        <w:rPr>
          <w:rFonts w:ascii="Verdana" w:eastAsia="Calibri" w:hAnsi="Verdana"/>
          <w:b/>
          <w:sz w:val="24"/>
          <w:szCs w:val="24"/>
          <w:lang w:eastAsia="en-US"/>
        </w:rPr>
        <w:t>3</w:t>
      </w:r>
      <w:r w:rsidRPr="00DC6619">
        <w:rPr>
          <w:rFonts w:ascii="Verdana" w:eastAsia="Calibri" w:hAnsi="Verdana"/>
          <w:b/>
          <w:sz w:val="24"/>
          <w:szCs w:val="24"/>
          <w:lang w:eastAsia="en-US"/>
        </w:rPr>
        <w:t>. 201</w:t>
      </w:r>
      <w:r w:rsidR="00E9245A">
        <w:rPr>
          <w:rFonts w:ascii="Verdana" w:eastAsia="Calibri" w:hAnsi="Verdana"/>
          <w:b/>
          <w:sz w:val="24"/>
          <w:szCs w:val="24"/>
          <w:lang w:eastAsia="en-US"/>
        </w:rPr>
        <w:t>4</w:t>
      </w:r>
      <w:r w:rsidRPr="00DC6619">
        <w:rPr>
          <w:rFonts w:ascii="Verdana" w:eastAsia="Calibri" w:hAnsi="Verdana"/>
          <w:b/>
          <w:sz w:val="24"/>
          <w:szCs w:val="24"/>
          <w:lang w:eastAsia="en-US"/>
        </w:rPr>
        <w:t xml:space="preserve"> </w:t>
      </w:r>
      <w:r w:rsidR="00E9245A" w:rsidRPr="00DC6619">
        <w:rPr>
          <w:rFonts w:ascii="Verdana" w:eastAsia="Calibri" w:hAnsi="Verdana"/>
          <w:b/>
          <w:sz w:val="24"/>
          <w:szCs w:val="24"/>
          <w:lang w:eastAsia="en-US"/>
        </w:rPr>
        <w:t>–</w:t>
      </w:r>
      <w:r w:rsidRPr="00DC6619">
        <w:rPr>
          <w:rFonts w:ascii="Verdana" w:eastAsia="Calibri" w:hAnsi="Verdana"/>
          <w:sz w:val="24"/>
          <w:szCs w:val="24"/>
          <w:lang w:eastAsia="en-US"/>
        </w:rPr>
        <w:t xml:space="preserve"> zaslanie správy a výsledkov kontaktnej osobe</w:t>
      </w:r>
    </w:p>
    <w:p w:rsidR="00E9245A" w:rsidRPr="00E9245A" w:rsidRDefault="00E9245A" w:rsidP="00DC6619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>
        <w:rPr>
          <w:rFonts w:ascii="Verdana" w:eastAsia="Calibri" w:hAnsi="Verdana"/>
          <w:b/>
          <w:sz w:val="24"/>
          <w:szCs w:val="24"/>
          <w:lang w:eastAsia="en-US"/>
        </w:rPr>
        <w:t xml:space="preserve">Máj - Jún 2014 </w:t>
      </w:r>
      <w:r w:rsidRPr="00DC6619">
        <w:rPr>
          <w:rFonts w:ascii="Verdana" w:eastAsia="Calibri" w:hAnsi="Verdana"/>
          <w:b/>
          <w:sz w:val="24"/>
          <w:szCs w:val="24"/>
          <w:lang w:eastAsia="en-US"/>
        </w:rPr>
        <w:t>–</w:t>
      </w:r>
      <w:r>
        <w:rPr>
          <w:rFonts w:ascii="Verdana" w:eastAsia="Calibri" w:hAnsi="Verdana"/>
          <w:b/>
          <w:sz w:val="24"/>
          <w:szCs w:val="24"/>
          <w:lang w:eastAsia="en-US"/>
        </w:rPr>
        <w:t xml:space="preserve"> </w:t>
      </w:r>
      <w:r w:rsidRPr="00E9245A">
        <w:rPr>
          <w:rFonts w:ascii="Verdana" w:eastAsia="Calibri" w:hAnsi="Verdana"/>
          <w:sz w:val="24"/>
          <w:szCs w:val="24"/>
          <w:lang w:eastAsia="en-US"/>
        </w:rPr>
        <w:t>prezentácia výsledkov projektu na Česko-slovenskej konferencii</w:t>
      </w:r>
    </w:p>
    <w:p w:rsidR="00DC6619" w:rsidRPr="00DC6619" w:rsidRDefault="00DC6619" w:rsidP="00DC6619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  <w:r w:rsidRPr="00DC6619">
        <w:rPr>
          <w:rFonts w:ascii="Verdana" w:eastAsia="Calibri" w:hAnsi="Verdana"/>
          <w:b/>
          <w:sz w:val="24"/>
          <w:szCs w:val="24"/>
          <w:lang w:eastAsia="en-US"/>
        </w:rPr>
        <w:t>Júl 201</w:t>
      </w:r>
      <w:r w:rsidR="00E9245A">
        <w:rPr>
          <w:rFonts w:ascii="Verdana" w:eastAsia="Calibri" w:hAnsi="Verdana"/>
          <w:b/>
          <w:sz w:val="24"/>
          <w:szCs w:val="24"/>
          <w:lang w:eastAsia="en-US"/>
        </w:rPr>
        <w:t>4</w:t>
      </w:r>
      <w:r w:rsidRPr="00DC6619">
        <w:rPr>
          <w:rFonts w:ascii="Verdana" w:eastAsia="Calibri" w:hAnsi="Verdana"/>
          <w:b/>
          <w:sz w:val="24"/>
          <w:szCs w:val="24"/>
          <w:lang w:eastAsia="en-US"/>
        </w:rPr>
        <w:t xml:space="preserve"> </w:t>
      </w:r>
      <w:r w:rsidRPr="00DC6619">
        <w:rPr>
          <w:rFonts w:ascii="Verdana" w:eastAsia="Calibri" w:hAnsi="Verdana"/>
          <w:sz w:val="24"/>
          <w:szCs w:val="24"/>
          <w:lang w:eastAsia="en-US"/>
        </w:rPr>
        <w:t>- svetov</w:t>
      </w:r>
      <w:r w:rsidR="00E9245A">
        <w:rPr>
          <w:rFonts w:ascii="Verdana" w:eastAsia="Calibri" w:hAnsi="Verdana"/>
          <w:sz w:val="24"/>
          <w:szCs w:val="24"/>
          <w:lang w:eastAsia="en-US"/>
        </w:rPr>
        <w:t>ý kongres OMEP</w:t>
      </w:r>
      <w:r w:rsidRPr="00DC6619">
        <w:rPr>
          <w:rFonts w:ascii="Verdana" w:eastAsia="Calibri" w:hAnsi="Verdana"/>
          <w:sz w:val="24"/>
          <w:szCs w:val="24"/>
          <w:lang w:eastAsia="en-US"/>
        </w:rPr>
        <w:t xml:space="preserve"> v </w:t>
      </w:r>
      <w:r w:rsidR="00E9245A">
        <w:rPr>
          <w:rFonts w:ascii="Verdana" w:eastAsia="Calibri" w:hAnsi="Verdana"/>
          <w:sz w:val="24"/>
          <w:szCs w:val="24"/>
          <w:lang w:eastAsia="en-US"/>
        </w:rPr>
        <w:t>Dubline</w:t>
      </w:r>
    </w:p>
    <w:p w:rsidR="00DC6619" w:rsidRPr="00DC6619" w:rsidRDefault="00DC6619" w:rsidP="00DC6619">
      <w:pPr>
        <w:spacing w:line="360" w:lineRule="auto"/>
        <w:jc w:val="both"/>
        <w:rPr>
          <w:rFonts w:ascii="Verdana" w:eastAsia="Calibri" w:hAnsi="Verdana"/>
          <w:sz w:val="24"/>
          <w:szCs w:val="24"/>
          <w:lang w:eastAsia="en-US"/>
        </w:rPr>
      </w:pPr>
    </w:p>
    <w:p w:rsidR="00DC6619" w:rsidRPr="00DC6619" w:rsidRDefault="00DC6619" w:rsidP="00DC66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 w:rsidRPr="00DC6619">
        <w:rPr>
          <w:rFonts w:ascii="Verdana" w:hAnsi="Verdana" w:cs="Verdana"/>
          <w:b/>
          <w:bCs/>
          <w:color w:val="000000"/>
          <w:sz w:val="24"/>
          <w:szCs w:val="24"/>
        </w:rPr>
        <w:t xml:space="preserve">Kontaktná osoba: </w:t>
      </w:r>
    </w:p>
    <w:p w:rsidR="00DC6619" w:rsidRPr="00DC6619" w:rsidRDefault="00E9245A" w:rsidP="00DC66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PaedDr. Monika </w:t>
      </w:r>
      <w:proofErr w:type="spellStart"/>
      <w:r>
        <w:rPr>
          <w:rFonts w:ascii="Verdana" w:hAnsi="Verdana" w:cs="Verdana"/>
          <w:color w:val="000000"/>
          <w:sz w:val="24"/>
          <w:szCs w:val="24"/>
        </w:rPr>
        <w:t>Miňová</w:t>
      </w:r>
      <w:proofErr w:type="spellEnd"/>
      <w:r>
        <w:rPr>
          <w:rFonts w:ascii="Verdana" w:hAnsi="Verdana" w:cs="Verdana"/>
          <w:color w:val="000000"/>
          <w:sz w:val="24"/>
          <w:szCs w:val="24"/>
        </w:rPr>
        <w:t>, PhD.</w:t>
      </w:r>
      <w:r w:rsidR="00DC6619" w:rsidRPr="00DC6619">
        <w:rPr>
          <w:rFonts w:ascii="Verdana" w:hAnsi="Verdana" w:cs="Verdana"/>
          <w:color w:val="000000"/>
          <w:sz w:val="24"/>
          <w:szCs w:val="24"/>
        </w:rPr>
        <w:t xml:space="preserve"> </w:t>
      </w:r>
    </w:p>
    <w:p w:rsidR="00DC6619" w:rsidRPr="00DC6619" w:rsidRDefault="00DC6619" w:rsidP="00DC6619">
      <w:pPr>
        <w:autoSpaceDE w:val="0"/>
        <w:autoSpaceDN w:val="0"/>
        <w:adjustRightInd w:val="0"/>
        <w:spacing w:line="360" w:lineRule="auto"/>
        <w:jc w:val="both"/>
        <w:rPr>
          <w:rFonts w:ascii="Verdana" w:hAnsi="Verdana" w:cs="Verdana"/>
          <w:color w:val="000000"/>
          <w:sz w:val="24"/>
          <w:szCs w:val="24"/>
        </w:rPr>
      </w:pPr>
      <w:proofErr w:type="spellStart"/>
      <w:r w:rsidRPr="00DC6619">
        <w:rPr>
          <w:rFonts w:ascii="Verdana" w:hAnsi="Verdana" w:cs="Verdana"/>
          <w:color w:val="000000"/>
          <w:sz w:val="24"/>
          <w:szCs w:val="24"/>
        </w:rPr>
        <w:t>č.t</w:t>
      </w:r>
      <w:proofErr w:type="spellEnd"/>
      <w:r w:rsidRPr="00DC6619">
        <w:rPr>
          <w:rFonts w:ascii="Verdana" w:hAnsi="Verdana" w:cs="Verdana"/>
          <w:color w:val="000000"/>
          <w:sz w:val="24"/>
          <w:szCs w:val="24"/>
        </w:rPr>
        <w:t xml:space="preserve">. 0903117772, monika.minova@gmail.com </w:t>
      </w:r>
    </w:p>
    <w:p w:rsidR="006C515D" w:rsidRDefault="006C515D" w:rsidP="006C515D">
      <w:pPr>
        <w:jc w:val="center"/>
      </w:pPr>
    </w:p>
    <w:sectPr w:rsidR="006C5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15D" w:rsidRDefault="006C515D" w:rsidP="006C515D">
      <w:r>
        <w:separator/>
      </w:r>
    </w:p>
  </w:endnote>
  <w:endnote w:type="continuationSeparator" w:id="0">
    <w:p w:rsidR="006C515D" w:rsidRDefault="006C515D" w:rsidP="006C5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15D" w:rsidRDefault="006C515D" w:rsidP="006C515D">
      <w:r>
        <w:separator/>
      </w:r>
    </w:p>
  </w:footnote>
  <w:footnote w:type="continuationSeparator" w:id="0">
    <w:p w:rsidR="006C515D" w:rsidRDefault="006C515D" w:rsidP="006C5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3323B"/>
    <w:multiLevelType w:val="hybridMultilevel"/>
    <w:tmpl w:val="6048282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9633D"/>
    <w:multiLevelType w:val="hybridMultilevel"/>
    <w:tmpl w:val="01C093F0"/>
    <w:lvl w:ilvl="0" w:tplc="53CE64B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4855"/>
    <w:multiLevelType w:val="hybridMultilevel"/>
    <w:tmpl w:val="A7E4425C"/>
    <w:lvl w:ilvl="0" w:tplc="FC305C5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FB3421"/>
    <w:multiLevelType w:val="hybridMultilevel"/>
    <w:tmpl w:val="0452076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014635"/>
    <w:multiLevelType w:val="hybridMultilevel"/>
    <w:tmpl w:val="68B2E6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D5E9C"/>
    <w:multiLevelType w:val="hybridMultilevel"/>
    <w:tmpl w:val="ADBC824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9C2913"/>
    <w:multiLevelType w:val="hybridMultilevel"/>
    <w:tmpl w:val="0C9AE25C"/>
    <w:lvl w:ilvl="0" w:tplc="EB048C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1196F"/>
    <w:multiLevelType w:val="hybridMultilevel"/>
    <w:tmpl w:val="5808A4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15D"/>
    <w:rsid w:val="00026446"/>
    <w:rsid w:val="000E1145"/>
    <w:rsid w:val="004E3F4E"/>
    <w:rsid w:val="005565B0"/>
    <w:rsid w:val="006C515D"/>
    <w:rsid w:val="0073049A"/>
    <w:rsid w:val="007F7C98"/>
    <w:rsid w:val="00C5259A"/>
    <w:rsid w:val="00DB7167"/>
    <w:rsid w:val="00DC6619"/>
    <w:rsid w:val="00E36162"/>
    <w:rsid w:val="00E9245A"/>
    <w:rsid w:val="00F06826"/>
    <w:rsid w:val="00FE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C98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F7C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7F7C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7F7C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nhideWhenUsed/>
    <w:qFormat/>
    <w:rsid w:val="007F7C98"/>
    <w:pPr>
      <w:keepNext/>
      <w:spacing w:before="240" w:after="60"/>
      <w:outlineLvl w:val="3"/>
    </w:pPr>
    <w:rPr>
      <w:rFonts w:eastAsiaTheme="minorEastAsia" w:cstheme="minorBidi"/>
      <w:bCs/>
      <w:i/>
      <w:sz w:val="28"/>
      <w:szCs w:val="28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7F7C98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F7C9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7F7C98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7F7C98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7F7C98"/>
    <w:rPr>
      <w:rFonts w:ascii="Calibri" w:hAnsi="Calibri"/>
      <w:sz w:val="24"/>
      <w:szCs w:val="24"/>
    </w:rPr>
  </w:style>
  <w:style w:type="character" w:styleId="Siln">
    <w:name w:val="Strong"/>
    <w:qFormat/>
    <w:rsid w:val="007F7C98"/>
    <w:rPr>
      <w:b/>
      <w:bCs/>
    </w:rPr>
  </w:style>
  <w:style w:type="paragraph" w:styleId="Odsekzoznamu">
    <w:name w:val="List Paragraph"/>
    <w:basedOn w:val="Normlny"/>
    <w:qFormat/>
    <w:rsid w:val="007F7C98"/>
    <w:pPr>
      <w:ind w:left="720"/>
      <w:contextualSpacing/>
    </w:pPr>
    <w:rPr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7F7C98"/>
    <w:rPr>
      <w:rFonts w:eastAsiaTheme="minorEastAsia" w:cstheme="minorBidi"/>
      <w:bCs/>
      <w:i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1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15D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C51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15D"/>
    <w:rPr>
      <w:lang w:eastAsia="sk-SK"/>
    </w:rPr>
  </w:style>
  <w:style w:type="paragraph" w:styleId="Pta">
    <w:name w:val="footer"/>
    <w:basedOn w:val="Normlny"/>
    <w:link w:val="PtaChar"/>
    <w:uiPriority w:val="99"/>
    <w:unhideWhenUsed/>
    <w:rsid w:val="006C51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515D"/>
    <w:rPr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F7C98"/>
    <w:rPr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F7C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7F7C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7F7C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Nadpis4">
    <w:name w:val="heading 4"/>
    <w:basedOn w:val="Normlny"/>
    <w:next w:val="Normlny"/>
    <w:link w:val="Nadpis4Char"/>
    <w:unhideWhenUsed/>
    <w:qFormat/>
    <w:rsid w:val="007F7C98"/>
    <w:pPr>
      <w:keepNext/>
      <w:spacing w:before="240" w:after="60"/>
      <w:outlineLvl w:val="3"/>
    </w:pPr>
    <w:rPr>
      <w:rFonts w:eastAsiaTheme="minorEastAsia" w:cstheme="minorBidi"/>
      <w:bCs/>
      <w:i/>
      <w:sz w:val="28"/>
      <w:szCs w:val="28"/>
      <w:lang w:eastAsia="en-US"/>
    </w:rPr>
  </w:style>
  <w:style w:type="paragraph" w:styleId="Nadpis7">
    <w:name w:val="heading 7"/>
    <w:basedOn w:val="Normlny"/>
    <w:next w:val="Normlny"/>
    <w:link w:val="Nadpis7Char"/>
    <w:qFormat/>
    <w:rsid w:val="007F7C98"/>
    <w:pPr>
      <w:spacing w:before="240" w:after="60" w:line="276" w:lineRule="auto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7F7C98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rsid w:val="007F7C98"/>
    <w:rPr>
      <w:rFonts w:ascii="Cambria" w:hAnsi="Cambria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link w:val="Nadpis3"/>
    <w:rsid w:val="007F7C98"/>
    <w:rPr>
      <w:rFonts w:ascii="Arial" w:hAnsi="Arial" w:cs="Arial"/>
      <w:b/>
      <w:bCs/>
      <w:sz w:val="26"/>
      <w:szCs w:val="26"/>
    </w:rPr>
  </w:style>
  <w:style w:type="character" w:customStyle="1" w:styleId="Nadpis7Char">
    <w:name w:val="Nadpis 7 Char"/>
    <w:link w:val="Nadpis7"/>
    <w:rsid w:val="007F7C98"/>
    <w:rPr>
      <w:rFonts w:ascii="Calibri" w:hAnsi="Calibri"/>
      <w:sz w:val="24"/>
      <w:szCs w:val="24"/>
    </w:rPr>
  </w:style>
  <w:style w:type="character" w:styleId="Siln">
    <w:name w:val="Strong"/>
    <w:qFormat/>
    <w:rsid w:val="007F7C98"/>
    <w:rPr>
      <w:b/>
      <w:bCs/>
    </w:rPr>
  </w:style>
  <w:style w:type="paragraph" w:styleId="Odsekzoznamu">
    <w:name w:val="List Paragraph"/>
    <w:basedOn w:val="Normlny"/>
    <w:qFormat/>
    <w:rsid w:val="007F7C98"/>
    <w:pPr>
      <w:ind w:left="720"/>
      <w:contextualSpacing/>
    </w:pPr>
    <w:rPr>
      <w:sz w:val="24"/>
      <w:szCs w:val="24"/>
    </w:rPr>
  </w:style>
  <w:style w:type="character" w:customStyle="1" w:styleId="Nadpis4Char">
    <w:name w:val="Nadpis 4 Char"/>
    <w:basedOn w:val="Predvolenpsmoodseku"/>
    <w:link w:val="Nadpis4"/>
    <w:rsid w:val="007F7C98"/>
    <w:rPr>
      <w:rFonts w:eastAsiaTheme="minorEastAsia" w:cstheme="minorBidi"/>
      <w:bCs/>
      <w:i/>
      <w:sz w:val="28"/>
      <w:szCs w:val="2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51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515D"/>
    <w:rPr>
      <w:rFonts w:ascii="Tahoma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C515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6C515D"/>
    <w:rPr>
      <w:lang w:eastAsia="sk-SK"/>
    </w:rPr>
  </w:style>
  <w:style w:type="paragraph" w:styleId="Pta">
    <w:name w:val="footer"/>
    <w:basedOn w:val="Normlny"/>
    <w:link w:val="PtaChar"/>
    <w:uiPriority w:val="99"/>
    <w:unhideWhenUsed/>
    <w:rsid w:val="006C515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C515D"/>
    <w:rPr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cesustainabilit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ep.org.gu.se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5</cp:revision>
  <dcterms:created xsi:type="dcterms:W3CDTF">2013-12-12T09:39:00Z</dcterms:created>
  <dcterms:modified xsi:type="dcterms:W3CDTF">2013-12-12T12:14:00Z</dcterms:modified>
</cp:coreProperties>
</file>