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2A" w:rsidRDefault="0061695A" w:rsidP="00916E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405A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Hra a</w:t>
      </w:r>
      <w:r w:rsidR="00A0372A" w:rsidRPr="00D405A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 </w:t>
      </w:r>
      <w:r w:rsidRPr="00D405A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životn</w:t>
      </w:r>
      <w:r w:rsidR="00A0372A" w:rsidRPr="00D405A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á sila</w:t>
      </w:r>
      <w:r w:rsidR="00A037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D405A3"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2910205</wp:posOffset>
            </wp:positionH>
            <wp:positionV relativeFrom="page">
              <wp:posOffset>899160</wp:posOffset>
            </wp:positionV>
            <wp:extent cx="1317600" cy="756000"/>
            <wp:effectExtent l="0" t="0" r="0" b="6350"/>
            <wp:wrapTight wrapText="bothSides">
              <wp:wrapPolygon edited="0">
                <wp:start x="0" y="0"/>
                <wp:lineTo x="0" y="21237"/>
                <wp:lineTo x="21246" y="21237"/>
                <wp:lineTo x="21246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5A3" w:rsidRDefault="00D405A3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405A3" w:rsidRDefault="00D405A3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695A" w:rsidRPr="0061695A" w:rsidRDefault="0061695A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 je 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zameraný na ako zdroj životnej sily, pričom pojem „životná sila“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resilience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môžeme chápať ako schopnosť dobre zvládať situácie, ktoré sú zdrojom  stresu a nezdarov.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autorov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Ginsburga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Jablowa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vorí základ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resilience</w:t>
      </w:r>
      <w:proofErr w:type="spellEnd"/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tzv. 7C:</w:t>
      </w:r>
    </w:p>
    <w:p w:rsidR="0061695A" w:rsidRPr="0061695A" w:rsidRDefault="0061695A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1.     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Competence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(schopnos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zvláda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situ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ácie efektívne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61695A" w:rsidRPr="0061695A" w:rsidRDefault="0061695A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2.     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Confidence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dôvera vo vlastné schopnosti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61695A" w:rsidRPr="0061695A" w:rsidRDefault="0061695A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3.     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Connection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(úzk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vz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ahy s rodinou, p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riateľmi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, školou a komunitou)</w:t>
      </w:r>
    </w:p>
    <w:p w:rsidR="0061695A" w:rsidRPr="0061695A" w:rsidRDefault="0061695A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4.      Charakter (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zmysel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to, 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o je správn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 čo je zlé)</w:t>
      </w:r>
    </w:p>
    <w:p w:rsidR="0061695A" w:rsidRPr="0061695A" w:rsidRDefault="0061695A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5.     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Contribution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(pochopen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ôležitosti vlastného prispievania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61695A" w:rsidRPr="0061695A" w:rsidRDefault="0061695A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6.     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Coping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(schopnos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ť efektívne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zvláda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stres)</w:t>
      </w:r>
    </w:p>
    <w:p w:rsidR="0061695A" w:rsidRPr="0061695A" w:rsidRDefault="0061695A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7.     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Control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(schopnos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kontrolova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ôsledky svojich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rozhodnutí)</w:t>
      </w:r>
    </w:p>
    <w:p w:rsidR="0061695A" w:rsidRPr="0061695A" w:rsidRDefault="0061695A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Východisk</w:t>
      </w:r>
      <w:r w:rsidR="00A037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</w:t>
      </w: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projektu</w:t>
      </w:r>
    </w:p>
    <w:p w:rsidR="0061695A" w:rsidRPr="0061695A" w:rsidRDefault="0061695A" w:rsidP="005D1C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yť „</w:t>
      </w:r>
      <w:proofErr w:type="spellStart"/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resilientný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“ neznamená, že člov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nemá 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skúsenosť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stres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 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ťažkosťami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ale znamená 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skôr, že miesto pochybnosti o sebe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, katastrofického my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slenia alebo obviňovania, hľadá riešenie  a je schopný sa cez náročné situácie preniesť.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Člov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k m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ôže niektoré situácie zvládať, ale v iných môže potrebovať podporu.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</w:t>
      </w:r>
      <w:r w:rsidR="00A0372A">
        <w:rPr>
          <w:rFonts w:ascii="Times New Roman" w:eastAsia="Times New Roman" w:hAnsi="Times New Roman" w:cs="Times New Roman"/>
          <w:sz w:val="24"/>
          <w:szCs w:val="24"/>
          <w:lang w:eastAsia="sk-SK"/>
        </w:rPr>
        <w:t>áto schopnosť môže byť rozvíjaná a posilňovaná práve v rannom detstve a zvlášť hra je k tomu dobrým prostriedkom.</w:t>
      </w:r>
    </w:p>
    <w:p w:rsidR="0061695A" w:rsidRPr="0061695A" w:rsidRDefault="0061695A" w:rsidP="00616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„Čím v</w:t>
      </w:r>
      <w:r w:rsidR="00A0372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iac sa deti hrajú, tým kompetentne</w:t>
      </w: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jš</w:t>
      </w:r>
      <w:r w:rsidR="00F232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ie sú pri zvládaní seba samého a svojho prostredia</w:t>
      </w: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.“</w:t>
      </w:r>
    </w:p>
    <w:p w:rsidR="0061695A" w:rsidRPr="0061695A" w:rsidRDefault="0061695A" w:rsidP="00616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„Hra je v</w:t>
      </w:r>
      <w:r w:rsidR="00F232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</w:t>
      </w:r>
      <w:r w:rsidR="00F232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etstve prirodzeným zdrojom pre budovanie </w:t>
      </w:r>
      <w:proofErr w:type="spellStart"/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resilience</w:t>
      </w:r>
      <w:proofErr w:type="spellEnd"/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.“</w:t>
      </w:r>
    </w:p>
    <w:p w:rsidR="0061695A" w:rsidRPr="0061695A" w:rsidRDefault="0061695A" w:rsidP="0061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 účely projektu je detská hra rozlišovaná podľa miery účasti dospelých na </w:t>
      </w:r>
      <w:proofErr w:type="spellStart"/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>sebariadenú</w:t>
      </w:r>
      <w:proofErr w:type="spellEnd"/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hru,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explorat</w:t>
      </w:r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>ívnu</w:t>
      </w:r>
      <w:proofErr w:type="spellEnd"/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hru a</w:t>
      </w:r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> štrukt</w:t>
      </w:r>
      <w:r w:rsid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rovanú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hru</w:t>
      </w:r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1695A" w:rsidRPr="0061695A" w:rsidRDefault="0061695A" w:rsidP="0061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61695A" w:rsidRPr="0061695A" w:rsidRDefault="0061695A" w:rsidP="00916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</w:t>
      </w:r>
      <w:r w:rsidR="00F232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iele projektu</w:t>
      </w:r>
    </w:p>
    <w:p w:rsidR="00F232D6" w:rsidRDefault="00F232D6" w:rsidP="0061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Cieľom tohto svetového projektu je prostredníctvom hry podporovať „životnú sil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malých detí, a to v bezpečnom, priateľskom a stimulujúcom prostredí.  </w:t>
      </w:r>
    </w:p>
    <w:p w:rsidR="00D405A3" w:rsidRDefault="00D405A3" w:rsidP="0061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D405A3" w:rsidRDefault="00D405A3" w:rsidP="0061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61695A" w:rsidRPr="005D1C4F" w:rsidRDefault="00F232D6" w:rsidP="0061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5D1C4F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lastRenderedPageBreak/>
        <w:t xml:space="preserve">Špecifické ciele sú tieto: </w:t>
      </w:r>
    </w:p>
    <w:p w:rsidR="0061695A" w:rsidRPr="00916E74" w:rsidRDefault="00F232D6" w:rsidP="00916E74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Vyvinúť kultúrne adekvátne postupy a usmernenia pre hracie aktivity a pomôcky pre rodičov a učiteľov pri činnostiach s malými deťmi; </w:t>
      </w:r>
    </w:p>
    <w:p w:rsidR="0061695A" w:rsidRPr="00916E74" w:rsidRDefault="00F232D6" w:rsidP="00916E74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Poskytovať príležitosti pre detí ku hre, získavaní relevantných zručností a posilňovanie </w:t>
      </w:r>
      <w:proofErr w:type="spellStart"/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resilienc</w:t>
      </w:r>
      <w:r w:rsidR="005D1C4F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proofErr w:type="spellEnd"/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61695A" w:rsidRPr="00916E74" w:rsidRDefault="00F232D6" w:rsidP="0061695A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Vytvoriť o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n-line multimediáln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zdroje aktiv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t, inov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jlepš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iu prax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 môžu byť použité a zdieľané v krajinách 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OMEP.</w:t>
      </w:r>
    </w:p>
    <w:p w:rsidR="0061695A" w:rsidRPr="0061695A" w:rsidRDefault="0061695A" w:rsidP="0061695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Kritéri</w:t>
      </w:r>
      <w:r w:rsidR="00F232D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</w:t>
      </w: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projektu</w:t>
      </w:r>
    </w:p>
    <w:p w:rsidR="0061695A" w:rsidRPr="0061695A" w:rsidRDefault="0061695A" w:rsidP="0061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Od účastník</w:t>
      </w:r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>ov sa očakáva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, že vytvo</w:t>
      </w:r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>ria projekt „Hra a životná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</w:t>
      </w:r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>ila (</w:t>
      </w:r>
      <w:proofErr w:type="spellStart"/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>resiliencia</w:t>
      </w:r>
      <w:proofErr w:type="spellEnd"/>
      <w:r w:rsidR="00F232D6">
        <w:rPr>
          <w:rFonts w:ascii="Times New Roman" w:eastAsia="Times New Roman" w:hAnsi="Times New Roman" w:cs="Times New Roman"/>
          <w:sz w:val="24"/>
          <w:szCs w:val="24"/>
          <w:lang w:eastAsia="sk-SK"/>
        </w:rPr>
        <w:t>)“, kto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rý:</w:t>
      </w:r>
    </w:p>
    <w:p w:rsidR="0061695A" w:rsidRPr="00916E74" w:rsidRDefault="0061695A" w:rsidP="00916E74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Je origináln</w:t>
      </w:r>
      <w:r w:rsidR="00F232D6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ou prácou účastníkov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61695A" w:rsidRPr="00916E74" w:rsidRDefault="0061695A" w:rsidP="00916E74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F232D6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pripravený 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pr</w:t>
      </w:r>
      <w:r w:rsidR="00F232D6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použit</w:t>
      </w:r>
      <w:r w:rsidR="00F232D6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ie pri 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práci s d</w:t>
      </w:r>
      <w:r w:rsidR="00F232D6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eťmi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naro</w:t>
      </w:r>
      <w:r w:rsidR="00F232D6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denia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8 let;</w:t>
      </w:r>
    </w:p>
    <w:p w:rsidR="0061695A" w:rsidRPr="00916E74" w:rsidRDefault="0061695A" w:rsidP="00916E74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Zd</w:t>
      </w:r>
      <w:r w:rsidR="00F232D6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ôrazňuje a posilňuje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resilienci</w:t>
      </w:r>
      <w:r w:rsidR="00F232D6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proofErr w:type="spellEnd"/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61695A" w:rsidRPr="00916E74" w:rsidRDefault="0061695A" w:rsidP="00916E74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Zam</w:t>
      </w:r>
      <w:r w:rsidR="00F232D6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eriava sa na jeden z typov hry 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proofErr w:type="spellStart"/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seb</w:t>
      </w:r>
      <w:r w:rsidR="005D1C4F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ariadená</w:t>
      </w:r>
      <w:proofErr w:type="spellEnd"/>
      <w:r w:rsidR="005D1C4F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explora</w:t>
      </w:r>
      <w:r w:rsid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tívna</w:t>
      </w:r>
      <w:proofErr w:type="spellEnd"/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5D1C4F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štruktúrovaná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5D1C4F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ich kombinácia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61695A" w:rsidRPr="00916E74" w:rsidRDefault="0061695A" w:rsidP="00916E74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Obsahuje hrací materiál, kt</w:t>
      </w:r>
      <w:r w:rsidR="005D1C4F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rý m</w:t>
      </w:r>
      <w:r w:rsidR="005D1C4F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ôže byť ľahko vyrobený učiteľmi, rodičmi a deťmi alebo materiál, 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D1C4F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 môže byť ľahko použitý z bežného života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916E74" w:rsidRPr="00916E74" w:rsidRDefault="005D1C4F" w:rsidP="00916E74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Obsahuje inštrukcie</w:t>
      </w:r>
      <w:r w:rsidR="0061695A"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916E74">
        <w:rPr>
          <w:rFonts w:ascii="Times New Roman" w:eastAsia="Times New Roman" w:hAnsi="Times New Roman" w:cs="Times New Roman"/>
          <w:sz w:val="24"/>
          <w:szCs w:val="24"/>
          <w:lang w:eastAsia="sk-SK"/>
        </w:rPr>
        <w:t>ako tento hrací materiál použiť.</w:t>
      </w:r>
    </w:p>
    <w:p w:rsidR="0061695A" w:rsidRPr="0061695A" w:rsidRDefault="0061695A" w:rsidP="00616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</w:t>
      </w:r>
      <w:r w:rsidR="005D1C4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koho je projekt určen</w:t>
      </w:r>
      <w:r w:rsidR="005D1C4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</w:t>
      </w:r>
    </w:p>
    <w:p w:rsidR="00916E74" w:rsidRPr="00916E74" w:rsidRDefault="0061695A" w:rsidP="00916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Je určen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etkým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člen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m OMEP, zvláš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ým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, kt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orí veria v silu detskej hry a ktorí sú schopní prichádzať s inovatívnymi prístupmi a zdieľať ich s ostatnými. </w:t>
      </w:r>
    </w:p>
    <w:p w:rsidR="0061695A" w:rsidRPr="0061695A" w:rsidRDefault="005D1C4F" w:rsidP="00616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Ako sa prihlásiť </w:t>
      </w:r>
    </w:p>
    <w:p w:rsidR="0061695A" w:rsidRPr="0061695A" w:rsidRDefault="0061695A" w:rsidP="0061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potrebné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vyplni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ihlášku (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stiahnuť z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hyperlink r:id="rId6" w:history="1">
        <w:r w:rsidRPr="006169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http://www.worldomep.org/</w:t>
        </w:r>
      </w:hyperlink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) a spolu s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všetkými materiálmi a dokumentáciou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 projektu 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poslať 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e-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mailem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adresu Sv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tového sekretariátu OMEP (</w:t>
      </w:r>
      <w:hyperlink r:id="rId7" w:history="1">
        <w:r w:rsidRPr="006169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secretariat@worldomep.org</w:t>
        </w:r>
      </w:hyperlink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do </w:t>
      </w: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8. </w:t>
      </w:r>
      <w:r w:rsidR="005D1C4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apríla</w:t>
      </w: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2016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bookmarkStart w:id="0" w:name="_GoBack"/>
      <w:bookmarkEnd w:id="0"/>
    </w:p>
    <w:p w:rsidR="0061695A" w:rsidRPr="0061695A" w:rsidRDefault="005D1C4F" w:rsidP="0061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Čo 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 obsahova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ť 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kompletn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ihláška:</w:t>
      </w:r>
    </w:p>
    <w:p w:rsidR="0061695A" w:rsidRPr="0061695A" w:rsidRDefault="0061695A" w:rsidP="0061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Completed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application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form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61695A" w:rsidRPr="0061695A" w:rsidRDefault="0061695A" w:rsidP="0061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brief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report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documenting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ideas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instructions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implementation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and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how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project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helps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improve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resilience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development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children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61695A" w:rsidRPr="0061695A" w:rsidRDefault="0061695A" w:rsidP="0061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Photos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showing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details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of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project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and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play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materials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:rsidR="0061695A" w:rsidRPr="0061695A" w:rsidRDefault="0061695A" w:rsidP="0061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Videos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showing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the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play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process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; and</w:t>
      </w:r>
    </w:p>
    <w:p w:rsidR="0061695A" w:rsidRPr="0061695A" w:rsidRDefault="0061695A" w:rsidP="00616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Other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supporting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documents</w:t>
      </w:r>
      <w:proofErr w:type="spellEnd"/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61695A" w:rsidRPr="0061695A" w:rsidRDefault="0061695A" w:rsidP="0061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Projekty bud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súdené expertami. </w:t>
      </w:r>
    </w:p>
    <w:p w:rsidR="00916E74" w:rsidRDefault="00916E74" w:rsidP="00616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405A3" w:rsidRDefault="00D405A3" w:rsidP="00616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405A3" w:rsidRDefault="00D405A3" w:rsidP="00616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1695A" w:rsidRPr="0061695A" w:rsidRDefault="0061695A" w:rsidP="006169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1695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Ocen</w:t>
      </w:r>
      <w:r w:rsidR="005D1C4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enie</w:t>
      </w:r>
    </w:p>
    <w:p w:rsidR="0061695A" w:rsidRPr="0061695A" w:rsidRDefault="00916E74" w:rsidP="00916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jlepš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ie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projekty bud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 vybrané 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30. 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mája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2016. 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Autori ocenených 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získaj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ú cenu v podobe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uhra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denia  nákladov 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účas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68. Sv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etovom zhromaždení 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a konferenci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OMEP, </w:t>
      </w:r>
      <w:r w:rsidR="005D1C4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ktorá sa bude konať 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v Soulu (J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užná Kó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rea) 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júli 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2016.</w:t>
      </w:r>
    </w:p>
    <w:p w:rsidR="00DC6DD9" w:rsidRPr="00916E74" w:rsidRDefault="00916E74" w:rsidP="00916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Detailnejšie 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ácie sú 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: </w:t>
      </w:r>
      <w:hyperlink r:id="rId8" w:history="1">
        <w:r w:rsidR="0061695A" w:rsidRPr="006169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http://www.worldomep.org/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Ďalšie otázky budú zodpovedané  na </w:t>
      </w:r>
      <w:hyperlink r:id="rId9" w:history="1">
        <w:r w:rsidR="0061695A" w:rsidRPr="006169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secretariat@worldomep.org</w:t>
        </w:r>
      </w:hyperlink>
      <w:r w:rsidR="0061695A" w:rsidRPr="006169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sectPr w:rsidR="00DC6DD9" w:rsidRPr="00916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97ECE"/>
    <w:multiLevelType w:val="hybridMultilevel"/>
    <w:tmpl w:val="1618201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27353"/>
    <w:multiLevelType w:val="multilevel"/>
    <w:tmpl w:val="19D2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F475A"/>
    <w:multiLevelType w:val="hybridMultilevel"/>
    <w:tmpl w:val="2C8667B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33A80"/>
    <w:multiLevelType w:val="hybridMultilevel"/>
    <w:tmpl w:val="AE520FD2"/>
    <w:lvl w:ilvl="0" w:tplc="35AEAA3E">
      <w:numFmt w:val="bullet"/>
      <w:lvlText w:val="·"/>
      <w:lvlJc w:val="left"/>
      <w:pPr>
        <w:ind w:left="984" w:hanging="62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A4AA5"/>
    <w:multiLevelType w:val="hybridMultilevel"/>
    <w:tmpl w:val="5CA0CBF2"/>
    <w:lvl w:ilvl="0" w:tplc="748EFC08">
      <w:numFmt w:val="bullet"/>
      <w:lvlText w:val="·"/>
      <w:lvlJc w:val="left"/>
      <w:pPr>
        <w:ind w:left="804" w:hanging="444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5A"/>
    <w:rsid w:val="005D1C4F"/>
    <w:rsid w:val="0061695A"/>
    <w:rsid w:val="00916E74"/>
    <w:rsid w:val="00A0372A"/>
    <w:rsid w:val="00D36C8F"/>
    <w:rsid w:val="00D405A3"/>
    <w:rsid w:val="00DC6DD9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5874F-97CD-4D73-9CAF-C2CD1754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6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omep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worldome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omep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worldomep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monika.minova</dc:creator>
  <cp:lastModifiedBy>Asus</cp:lastModifiedBy>
  <cp:revision>4</cp:revision>
  <dcterms:created xsi:type="dcterms:W3CDTF">2016-03-16T13:46:00Z</dcterms:created>
  <dcterms:modified xsi:type="dcterms:W3CDTF">2016-03-17T20:56:00Z</dcterms:modified>
</cp:coreProperties>
</file>